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2DA7" w14:textId="77777777" w:rsidR="00525CE4" w:rsidRDefault="007D47D6" w:rsidP="007D47D6">
      <w:pPr>
        <w:tabs>
          <w:tab w:val="left" w:pos="7424"/>
        </w:tabs>
        <w:spacing w:before="0" w:after="0"/>
      </w:pPr>
      <w:r>
        <w:tab/>
      </w:r>
    </w:p>
    <w:p w14:paraId="25DE159E" w14:textId="77777777" w:rsidR="00525CE4" w:rsidRDefault="00525CE4" w:rsidP="00FA07A1">
      <w:pPr>
        <w:spacing w:before="0" w:after="0"/>
      </w:pPr>
    </w:p>
    <w:p w14:paraId="53F01FD8" w14:textId="77777777" w:rsidR="00AF777F" w:rsidRDefault="00AF777F" w:rsidP="00FA07A1">
      <w:pPr>
        <w:spacing w:before="0" w:after="0"/>
      </w:pPr>
    </w:p>
    <w:p w14:paraId="3E028C51" w14:textId="77777777" w:rsidR="00AF777F" w:rsidRDefault="00AF777F" w:rsidP="00FA07A1">
      <w:pPr>
        <w:spacing w:before="0" w:after="0"/>
      </w:pPr>
    </w:p>
    <w:p w14:paraId="02CDDA05" w14:textId="77777777" w:rsidR="00525CE4" w:rsidRDefault="00525CE4" w:rsidP="00525CE4">
      <w:pPr>
        <w:spacing w:before="0" w:after="0"/>
        <w:ind w:firstLine="567"/>
      </w:pPr>
    </w:p>
    <w:p w14:paraId="2E319615" w14:textId="77777777" w:rsidR="00525CE4" w:rsidRDefault="00525CE4" w:rsidP="00AF777F">
      <w:pPr>
        <w:spacing w:before="0" w:after="0" w:line="288" w:lineRule="auto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4D1A9B">
        <w:rPr>
          <w:rFonts w:ascii="Times New Roman" w:hAnsi="Times New Roman"/>
          <w:i/>
          <w:color w:val="0070C0"/>
          <w:sz w:val="24"/>
          <w:szCs w:val="24"/>
        </w:rPr>
        <w:t>427968, Российская Федерация, Удмуртская Республика, г. Сарапул,</w:t>
      </w:r>
    </w:p>
    <w:p w14:paraId="3F577A2C" w14:textId="77777777" w:rsidR="00525CE4" w:rsidRPr="004D1A9B" w:rsidRDefault="00525CE4" w:rsidP="00AF777F">
      <w:pPr>
        <w:spacing w:before="0" w:after="0" w:line="288" w:lineRule="auto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4D1A9B">
        <w:rPr>
          <w:rFonts w:ascii="Times New Roman" w:hAnsi="Times New Roman"/>
          <w:i/>
          <w:color w:val="0070C0"/>
          <w:sz w:val="24"/>
          <w:szCs w:val="24"/>
        </w:rPr>
        <w:t>ул. Калинина, д. 3, ИНН 1827003592, ОГРН</w:t>
      </w:r>
      <w:r w:rsidRPr="004D1A9B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 w:rsidRPr="004D1A9B">
        <w:rPr>
          <w:rFonts w:ascii="Times New Roman" w:hAnsi="Times New Roman"/>
          <w:i/>
          <w:color w:val="0070C0"/>
          <w:sz w:val="24"/>
          <w:szCs w:val="24"/>
        </w:rPr>
        <w:t>1021800993752</w:t>
      </w:r>
    </w:p>
    <w:p w14:paraId="19F6D2F6" w14:textId="77777777" w:rsidR="00525CE4" w:rsidRPr="004D1A9B" w:rsidRDefault="00525CE4" w:rsidP="00525CE4">
      <w:pPr>
        <w:spacing w:after="0" w:line="240" w:lineRule="auto"/>
        <w:rPr>
          <w:rFonts w:ascii="Times New Roman" w:hAnsi="Times New Roman"/>
        </w:rPr>
      </w:pPr>
    </w:p>
    <w:p w14:paraId="2D07ED34" w14:textId="77777777" w:rsidR="00525CE4" w:rsidRPr="004D1A9B" w:rsidRDefault="00525CE4" w:rsidP="00AF777F">
      <w:pPr>
        <w:spacing w:before="0" w:after="0" w:line="288" w:lineRule="auto"/>
        <w:ind w:left="5812"/>
        <w:jc w:val="both"/>
        <w:rPr>
          <w:rFonts w:ascii="Times New Roman" w:hAnsi="Times New Roman"/>
          <w:b/>
          <w:sz w:val="28"/>
          <w:szCs w:val="28"/>
        </w:rPr>
      </w:pPr>
      <w:r w:rsidRPr="004D1A9B">
        <w:rPr>
          <w:rFonts w:ascii="Times New Roman" w:hAnsi="Times New Roman"/>
          <w:b/>
          <w:sz w:val="28"/>
          <w:szCs w:val="28"/>
        </w:rPr>
        <w:t>ПРЕДВАРИТЕЛЬНО УТВЕРЖДЕН:</w:t>
      </w:r>
    </w:p>
    <w:p w14:paraId="2423A275" w14:textId="77777777" w:rsidR="005A49AA" w:rsidRDefault="00525CE4" w:rsidP="00AF777F">
      <w:pPr>
        <w:spacing w:before="0" w:after="0" w:line="288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D1A9B">
        <w:rPr>
          <w:rFonts w:ascii="Times New Roman" w:hAnsi="Times New Roman"/>
          <w:sz w:val="28"/>
          <w:szCs w:val="28"/>
        </w:rPr>
        <w:t xml:space="preserve">Советом директоров </w:t>
      </w:r>
    </w:p>
    <w:p w14:paraId="061C2FAF" w14:textId="77777777" w:rsidR="00525CE4" w:rsidRPr="004D1A9B" w:rsidRDefault="00525CE4" w:rsidP="00AF777F">
      <w:pPr>
        <w:spacing w:before="0" w:after="0" w:line="288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D1A9B">
        <w:rPr>
          <w:rFonts w:ascii="Times New Roman" w:hAnsi="Times New Roman"/>
          <w:sz w:val="28"/>
          <w:szCs w:val="28"/>
        </w:rPr>
        <w:t>АО «</w:t>
      </w:r>
      <w:proofErr w:type="spellStart"/>
      <w:r w:rsidRPr="004D1A9B">
        <w:rPr>
          <w:rFonts w:ascii="Times New Roman" w:hAnsi="Times New Roman"/>
          <w:sz w:val="28"/>
          <w:szCs w:val="28"/>
        </w:rPr>
        <w:t>Элеконд</w:t>
      </w:r>
      <w:proofErr w:type="spellEnd"/>
      <w:r w:rsidRPr="004D1A9B">
        <w:rPr>
          <w:rFonts w:ascii="Times New Roman" w:hAnsi="Times New Roman"/>
          <w:sz w:val="28"/>
          <w:szCs w:val="28"/>
        </w:rPr>
        <w:t>»</w:t>
      </w:r>
    </w:p>
    <w:p w14:paraId="025E0380" w14:textId="5D3C5094" w:rsidR="00525CE4" w:rsidRPr="004D1A9B" w:rsidRDefault="007636E1" w:rsidP="00AF777F">
      <w:pPr>
        <w:spacing w:before="0" w:after="0" w:line="288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525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525CE4" w:rsidRPr="004D1A9B">
        <w:rPr>
          <w:rFonts w:ascii="Times New Roman" w:hAnsi="Times New Roman"/>
          <w:sz w:val="28"/>
          <w:szCs w:val="28"/>
        </w:rPr>
        <w:t xml:space="preserve"> 202</w:t>
      </w:r>
      <w:r w:rsidR="00525CE4">
        <w:rPr>
          <w:rFonts w:ascii="Times New Roman" w:hAnsi="Times New Roman"/>
          <w:sz w:val="28"/>
          <w:szCs w:val="28"/>
        </w:rPr>
        <w:t>3</w:t>
      </w:r>
      <w:r w:rsidR="00525CE4" w:rsidRPr="004D1A9B">
        <w:rPr>
          <w:rFonts w:ascii="Times New Roman" w:hAnsi="Times New Roman"/>
          <w:sz w:val="28"/>
          <w:szCs w:val="28"/>
        </w:rPr>
        <w:t xml:space="preserve"> г. </w:t>
      </w:r>
    </w:p>
    <w:p w14:paraId="6BB8FE71" w14:textId="3E51148D" w:rsidR="00525CE4" w:rsidRPr="00FD5BC8" w:rsidRDefault="00525CE4" w:rsidP="00AF777F">
      <w:pPr>
        <w:spacing w:before="0" w:after="0" w:line="288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D1A9B">
        <w:rPr>
          <w:rFonts w:ascii="Times New Roman" w:hAnsi="Times New Roman"/>
          <w:sz w:val="28"/>
          <w:szCs w:val="28"/>
        </w:rPr>
        <w:t xml:space="preserve">Протокол от </w:t>
      </w:r>
      <w:r w:rsidR="007636E1">
        <w:rPr>
          <w:rFonts w:ascii="Times New Roman" w:hAnsi="Times New Roman"/>
          <w:sz w:val="28"/>
          <w:szCs w:val="28"/>
        </w:rPr>
        <w:t>05.05.</w:t>
      </w:r>
      <w:r w:rsidRPr="004D1A9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D1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636E1">
        <w:rPr>
          <w:rFonts w:ascii="Times New Roman" w:hAnsi="Times New Roman"/>
          <w:sz w:val="28"/>
          <w:szCs w:val="28"/>
        </w:rPr>
        <w:t xml:space="preserve"> б/н</w:t>
      </w:r>
    </w:p>
    <w:p w14:paraId="3306370E" w14:textId="77777777" w:rsidR="00525CE4" w:rsidRPr="00D35CC4" w:rsidRDefault="00525CE4" w:rsidP="00AF777F">
      <w:pPr>
        <w:spacing w:before="0" w:after="0" w:line="288" w:lineRule="auto"/>
        <w:ind w:left="5812"/>
        <w:jc w:val="both"/>
        <w:rPr>
          <w:rFonts w:ascii="Times New Roman" w:hAnsi="Times New Roman"/>
          <w:sz w:val="16"/>
          <w:szCs w:val="16"/>
        </w:rPr>
      </w:pPr>
      <w:r w:rsidRPr="004D1A9B">
        <w:rPr>
          <w:rFonts w:ascii="Times New Roman" w:hAnsi="Times New Roman"/>
          <w:sz w:val="28"/>
          <w:szCs w:val="28"/>
        </w:rPr>
        <w:t xml:space="preserve"> </w:t>
      </w:r>
    </w:p>
    <w:p w14:paraId="107AE430" w14:textId="77777777" w:rsidR="00525CE4" w:rsidRPr="004D1A9B" w:rsidRDefault="00525CE4" w:rsidP="00AF777F">
      <w:pPr>
        <w:spacing w:before="0" w:after="0" w:line="288" w:lineRule="auto"/>
        <w:ind w:left="5812"/>
        <w:jc w:val="both"/>
        <w:rPr>
          <w:rFonts w:ascii="Times New Roman" w:hAnsi="Times New Roman"/>
          <w:b/>
          <w:sz w:val="28"/>
          <w:szCs w:val="28"/>
        </w:rPr>
      </w:pPr>
      <w:r w:rsidRPr="004D1A9B">
        <w:rPr>
          <w:rFonts w:ascii="Times New Roman" w:hAnsi="Times New Roman"/>
          <w:b/>
          <w:caps/>
          <w:sz w:val="28"/>
          <w:szCs w:val="28"/>
        </w:rPr>
        <w:t>Утвержден</w:t>
      </w:r>
      <w:r w:rsidRPr="004D1A9B">
        <w:rPr>
          <w:rFonts w:ascii="Times New Roman" w:hAnsi="Times New Roman"/>
          <w:b/>
          <w:sz w:val="28"/>
          <w:szCs w:val="28"/>
        </w:rPr>
        <w:t>:</w:t>
      </w:r>
    </w:p>
    <w:p w14:paraId="5590BF95" w14:textId="77777777" w:rsidR="00525CE4" w:rsidRPr="004D1A9B" w:rsidRDefault="00525CE4" w:rsidP="00AF777F">
      <w:pPr>
        <w:spacing w:before="0" w:after="0" w:line="288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Годовым о</w:t>
      </w:r>
      <w:r w:rsidRPr="004D1A9B">
        <w:rPr>
          <w:rFonts w:ascii="Times New Roman" w:hAnsi="Times New Roman"/>
          <w:sz w:val="28"/>
          <w:szCs w:val="28"/>
        </w:rPr>
        <w:t xml:space="preserve">бщим собранием акционеров </w:t>
      </w:r>
    </w:p>
    <w:p w14:paraId="2D128F2C" w14:textId="77777777" w:rsidR="00525CE4" w:rsidRPr="004D1A9B" w:rsidRDefault="00525CE4" w:rsidP="00AF777F">
      <w:pPr>
        <w:spacing w:before="0" w:after="0" w:line="288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D1A9B">
        <w:rPr>
          <w:rFonts w:ascii="Times New Roman" w:hAnsi="Times New Roman"/>
          <w:sz w:val="28"/>
          <w:szCs w:val="28"/>
        </w:rPr>
        <w:t>АО «</w:t>
      </w:r>
      <w:proofErr w:type="spellStart"/>
      <w:r w:rsidRPr="004D1A9B">
        <w:rPr>
          <w:rFonts w:ascii="Times New Roman" w:hAnsi="Times New Roman"/>
          <w:sz w:val="28"/>
          <w:szCs w:val="28"/>
        </w:rPr>
        <w:t>Элеконд</w:t>
      </w:r>
      <w:proofErr w:type="spellEnd"/>
      <w:r w:rsidRPr="004D1A9B">
        <w:rPr>
          <w:rFonts w:ascii="Times New Roman" w:hAnsi="Times New Roman"/>
          <w:sz w:val="28"/>
          <w:szCs w:val="28"/>
        </w:rPr>
        <w:t>»</w:t>
      </w:r>
    </w:p>
    <w:p w14:paraId="3C0B4EDF" w14:textId="77777777" w:rsidR="00525CE4" w:rsidRPr="004D1A9B" w:rsidRDefault="00525CE4" w:rsidP="00AF777F">
      <w:pPr>
        <w:spacing w:before="0" w:after="0" w:line="288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4D1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4D1A9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D1A9B">
        <w:rPr>
          <w:rFonts w:ascii="Times New Roman" w:hAnsi="Times New Roman"/>
          <w:sz w:val="28"/>
          <w:szCs w:val="28"/>
        </w:rPr>
        <w:t xml:space="preserve"> г.</w:t>
      </w:r>
    </w:p>
    <w:p w14:paraId="18DD8A38" w14:textId="2FD55DB5" w:rsidR="00525CE4" w:rsidRPr="00FD5BC8" w:rsidRDefault="00525CE4" w:rsidP="00AF777F">
      <w:pPr>
        <w:spacing w:before="0" w:after="0" w:line="288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D1A9B">
        <w:rPr>
          <w:rFonts w:ascii="Times New Roman" w:hAnsi="Times New Roman"/>
          <w:sz w:val="28"/>
          <w:szCs w:val="28"/>
        </w:rPr>
        <w:t xml:space="preserve">Протокол от </w:t>
      </w:r>
      <w:r>
        <w:rPr>
          <w:rFonts w:ascii="Times New Roman" w:hAnsi="Times New Roman"/>
          <w:sz w:val="28"/>
          <w:szCs w:val="28"/>
        </w:rPr>
        <w:t>___</w:t>
      </w:r>
      <w:r w:rsidR="007636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</w:t>
      </w:r>
      <w:r w:rsidR="007636E1">
        <w:rPr>
          <w:rFonts w:ascii="Times New Roman" w:hAnsi="Times New Roman"/>
          <w:sz w:val="28"/>
          <w:szCs w:val="28"/>
        </w:rPr>
        <w:t>.</w:t>
      </w:r>
      <w:r w:rsidRPr="004D1A9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4D1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№______</w:t>
      </w:r>
    </w:p>
    <w:p w14:paraId="060C4B95" w14:textId="77777777" w:rsidR="00525CE4" w:rsidRDefault="00525CE4" w:rsidP="00AF777F">
      <w:pPr>
        <w:spacing w:before="0" w:after="0" w:line="288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20BC4050" w14:textId="77777777" w:rsidR="00525CE4" w:rsidRPr="004D1A9B" w:rsidRDefault="00525CE4" w:rsidP="00525CE4">
      <w:pPr>
        <w:spacing w:after="0" w:line="240" w:lineRule="auto"/>
        <w:rPr>
          <w:rFonts w:ascii="Times New Roman" w:hAnsi="Times New Roman"/>
        </w:rPr>
      </w:pPr>
    </w:p>
    <w:p w14:paraId="70FC04D7" w14:textId="77777777" w:rsidR="00525CE4" w:rsidRPr="004D1A9B" w:rsidRDefault="00525CE4" w:rsidP="00525CE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F52ACC3" w14:textId="77777777" w:rsidR="00525CE4" w:rsidRDefault="005A49AA" w:rsidP="005A49AA">
      <w:pPr>
        <w:spacing w:after="160" w:line="259" w:lineRule="auto"/>
        <w:ind w:left="141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  <w:b/>
          <w:bCs/>
          <w:noProof/>
          <w:lang w:eastAsia="ru-RU"/>
        </w:rPr>
        <mc:AlternateContent>
          <mc:Choice Requires="wps">
            <w:drawing>
              <wp:inline distT="0" distB="0" distL="0" distR="0" wp14:anchorId="2CB355DA" wp14:editId="76F1650F">
                <wp:extent cx="6253029" cy="1574165"/>
                <wp:effectExtent l="0" t="0" r="0" b="0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3029" cy="15741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A3F1C" w14:textId="77777777" w:rsidR="005A49AA" w:rsidRPr="005A49AA" w:rsidRDefault="005A49AA" w:rsidP="005A49A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9AA">
                              <w:rPr>
                                <w:rFonts w:ascii="Cambria" w:hAnsi="Cambria" w:cs="Cambria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Годовой</w:t>
                            </w:r>
                            <w:r w:rsidRPr="005A49AA">
                              <w:rPr>
                                <w:rFonts w:ascii="Calisto MT" w:hAnsi="Calisto MT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A49AA">
                              <w:rPr>
                                <w:rFonts w:ascii="Cambria" w:hAnsi="Cambria" w:cs="Cambria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отчет</w:t>
                            </w:r>
                            <w:r w:rsidRPr="005A49AA">
                              <w:rPr>
                                <w:rFonts w:ascii="Calisto MT" w:hAnsi="Calisto MT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43408F0" w14:textId="1AD57438" w:rsidR="005A49AA" w:rsidRPr="005A49AA" w:rsidRDefault="005A49AA" w:rsidP="005A49A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listo MT" w:hAnsi="Calisto MT"/>
                                <w:b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9AA">
                              <w:rPr>
                                <w:rFonts w:ascii="Cambria" w:hAnsi="Cambria" w:cs="Cambria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АО</w:t>
                            </w:r>
                            <w:r w:rsidRPr="005A49AA">
                              <w:rPr>
                                <w:rFonts w:ascii="Calisto MT" w:hAnsi="Calisto MT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"</w:t>
                            </w:r>
                            <w:proofErr w:type="spellStart"/>
                            <w:r w:rsidRPr="005A49AA">
                              <w:rPr>
                                <w:rFonts w:ascii="Cambria" w:hAnsi="Cambria" w:cs="Cambria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Элеконд</w:t>
                            </w:r>
                            <w:proofErr w:type="spellEnd"/>
                            <w:r w:rsidRPr="005A49AA">
                              <w:rPr>
                                <w:rFonts w:ascii="Calisto MT" w:hAnsi="Calisto MT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 w:rsidR="007636E1">
                              <w:rPr>
                                <w:rFonts w:ascii="Cambria" w:hAnsi="Cambria" w:cs="Cambria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A49AA">
                              <w:rPr>
                                <w:rFonts w:ascii="Cambria" w:hAnsi="Cambria" w:cs="Cambria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</w:t>
                            </w:r>
                            <w:r w:rsidRPr="005A49AA">
                              <w:rPr>
                                <w:rFonts w:ascii="Calisto MT" w:hAnsi="Calisto MT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2022 </w:t>
                            </w:r>
                            <w:r w:rsidRPr="005A49AA">
                              <w:rPr>
                                <w:rFonts w:ascii="Cambria" w:hAnsi="Cambria" w:cs="Cambria"/>
                                <w:b/>
                                <w:bCs/>
                                <w:color w:val="4472C4" w:themeColor="accent5"/>
                                <w:sz w:val="66"/>
                                <w:szCs w:val="6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B355DA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width:492.35pt;height:1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" filled="f" stroked="f">
                <o:lock v:ext="edit" shapetype="t"/>
                <v:textbox style="mso-fit-shape-to-text:t">
                  <w:txbxContent>
                    <w:p w14:paraId="5F5A3F1C" w14:textId="77777777" w:rsidR="005A49AA" w:rsidRPr="005A49AA" w:rsidRDefault="005A49AA" w:rsidP="005A49AA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9AA">
                        <w:rPr>
                          <w:rFonts w:ascii="Cambria" w:hAnsi="Cambria" w:cs="Cambria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Годовой</w:t>
                      </w:r>
                      <w:r w:rsidRPr="005A49AA">
                        <w:rPr>
                          <w:rFonts w:ascii="Calisto MT" w:hAnsi="Calisto MT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A49AA">
                        <w:rPr>
                          <w:rFonts w:ascii="Cambria" w:hAnsi="Cambria" w:cs="Cambria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отчет</w:t>
                      </w:r>
                      <w:r w:rsidRPr="005A49AA">
                        <w:rPr>
                          <w:rFonts w:ascii="Calisto MT" w:hAnsi="Calisto MT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43408F0" w14:textId="1AD57438" w:rsidR="005A49AA" w:rsidRPr="005A49AA" w:rsidRDefault="005A49AA" w:rsidP="005A49AA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listo MT" w:hAnsi="Calisto MT"/>
                          <w:b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9AA">
                        <w:rPr>
                          <w:rFonts w:ascii="Cambria" w:hAnsi="Cambria" w:cs="Cambria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АО</w:t>
                      </w:r>
                      <w:r w:rsidRPr="005A49AA">
                        <w:rPr>
                          <w:rFonts w:ascii="Calisto MT" w:hAnsi="Calisto MT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"</w:t>
                      </w:r>
                      <w:proofErr w:type="spellStart"/>
                      <w:r w:rsidRPr="005A49AA">
                        <w:rPr>
                          <w:rFonts w:ascii="Cambria" w:hAnsi="Cambria" w:cs="Cambria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Элеконд</w:t>
                      </w:r>
                      <w:proofErr w:type="spellEnd"/>
                      <w:r w:rsidRPr="005A49AA">
                        <w:rPr>
                          <w:rFonts w:ascii="Calisto MT" w:hAnsi="Calisto MT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  <w:r w:rsidR="007636E1">
                        <w:rPr>
                          <w:rFonts w:ascii="Cambria" w:hAnsi="Cambria" w:cs="Cambria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A49AA">
                        <w:rPr>
                          <w:rFonts w:ascii="Cambria" w:hAnsi="Cambria" w:cs="Cambria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</w:t>
                      </w:r>
                      <w:r w:rsidRPr="005A49AA">
                        <w:rPr>
                          <w:rFonts w:ascii="Calisto MT" w:hAnsi="Calisto MT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2022 </w:t>
                      </w:r>
                      <w:r w:rsidRPr="005A49AA">
                        <w:rPr>
                          <w:rFonts w:ascii="Cambria" w:hAnsi="Cambria" w:cs="Cambria"/>
                          <w:b/>
                          <w:bCs/>
                          <w:color w:val="4472C4" w:themeColor="accent5"/>
                          <w:sz w:val="66"/>
                          <w:szCs w:val="6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BA63AB" w14:textId="77777777" w:rsidR="00AF777F" w:rsidRDefault="00AF777F" w:rsidP="00525CE4">
      <w:pPr>
        <w:spacing w:after="160" w:line="259" w:lineRule="auto"/>
        <w:rPr>
          <w:rFonts w:ascii="Times New Roman" w:hAnsi="Times New Roman" w:cs="Times New Roman"/>
          <w:color w:val="FF0000"/>
        </w:rPr>
      </w:pPr>
    </w:p>
    <w:p w14:paraId="168E851E" w14:textId="77777777" w:rsidR="00AF777F" w:rsidRDefault="00AF777F" w:rsidP="00525CE4">
      <w:pPr>
        <w:spacing w:after="160" w:line="259" w:lineRule="auto"/>
        <w:rPr>
          <w:rFonts w:ascii="Times New Roman" w:hAnsi="Times New Roman" w:cs="Times New Roman"/>
          <w:color w:val="FF0000"/>
        </w:rPr>
      </w:pPr>
    </w:p>
    <w:p w14:paraId="74959C3F" w14:textId="77777777" w:rsidR="00AF777F" w:rsidRDefault="00AF777F" w:rsidP="00525CE4">
      <w:pPr>
        <w:spacing w:after="160" w:line="259" w:lineRule="auto"/>
        <w:rPr>
          <w:rFonts w:ascii="Times New Roman" w:hAnsi="Times New Roman" w:cs="Times New Roman"/>
          <w:color w:val="FF0000"/>
        </w:rPr>
      </w:pPr>
    </w:p>
    <w:p w14:paraId="2A98209D" w14:textId="77777777" w:rsidR="00AF777F" w:rsidRDefault="00AF777F" w:rsidP="00525CE4">
      <w:pPr>
        <w:spacing w:after="160" w:line="259" w:lineRule="auto"/>
        <w:rPr>
          <w:rFonts w:ascii="Times New Roman" w:hAnsi="Times New Roman" w:cs="Times New Roman"/>
          <w:color w:val="FF0000"/>
        </w:rPr>
      </w:pPr>
    </w:p>
    <w:p w14:paraId="2927E71A" w14:textId="77777777" w:rsidR="00AF777F" w:rsidRDefault="00AF777F" w:rsidP="00525CE4">
      <w:pPr>
        <w:spacing w:after="160" w:line="259" w:lineRule="auto"/>
        <w:rPr>
          <w:rFonts w:ascii="Times New Roman" w:hAnsi="Times New Roman" w:cs="Times New Roman"/>
          <w:color w:val="FF0000"/>
        </w:rPr>
      </w:pPr>
    </w:p>
    <w:p w14:paraId="7AD98F88" w14:textId="77777777" w:rsidR="00AF777F" w:rsidRDefault="00AF777F" w:rsidP="00525CE4">
      <w:pPr>
        <w:spacing w:after="160" w:line="259" w:lineRule="auto"/>
        <w:rPr>
          <w:rFonts w:ascii="Times New Roman" w:hAnsi="Times New Roman" w:cs="Times New Roman"/>
          <w:color w:val="FF0000"/>
        </w:rPr>
      </w:pPr>
    </w:p>
    <w:p w14:paraId="0764525D" w14:textId="77777777" w:rsidR="00AF777F" w:rsidRDefault="00AF777F" w:rsidP="00AF777F">
      <w:pPr>
        <w:spacing w:before="0" w:after="160" w:line="24" w:lineRule="atLeast"/>
        <w:rPr>
          <w:rFonts w:ascii="Times New Roman" w:hAnsi="Times New Roman" w:cs="Times New Roman"/>
          <w:color w:val="FF0000"/>
        </w:rPr>
      </w:pPr>
    </w:p>
    <w:p w14:paraId="2EB87A4D" w14:textId="77777777" w:rsidR="00AF777F" w:rsidRDefault="00AF777F" w:rsidP="00AF777F">
      <w:pPr>
        <w:spacing w:before="0" w:after="0" w:line="24" w:lineRule="atLeast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D1A9B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14:paraId="76389E82" w14:textId="77777777" w:rsidR="00AF777F" w:rsidRPr="004D1A9B" w:rsidRDefault="00AF777F" w:rsidP="00AF777F">
      <w:pPr>
        <w:spacing w:before="0" w:after="0" w:line="24" w:lineRule="atLeast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D1A9B">
        <w:rPr>
          <w:rFonts w:ascii="Times New Roman" w:hAnsi="Times New Roman"/>
          <w:sz w:val="28"/>
          <w:szCs w:val="28"/>
        </w:rPr>
        <w:t>АО «</w:t>
      </w:r>
      <w:proofErr w:type="spellStart"/>
      <w:proofErr w:type="gramStart"/>
      <w:r w:rsidRPr="004D1A9B">
        <w:rPr>
          <w:rFonts w:ascii="Times New Roman" w:hAnsi="Times New Roman"/>
          <w:sz w:val="28"/>
          <w:szCs w:val="28"/>
        </w:rPr>
        <w:t>Элеконд</w:t>
      </w:r>
      <w:proofErr w:type="spellEnd"/>
      <w:r w:rsidRPr="004D1A9B">
        <w:rPr>
          <w:rFonts w:ascii="Times New Roman" w:hAnsi="Times New Roman"/>
          <w:sz w:val="28"/>
          <w:szCs w:val="28"/>
        </w:rPr>
        <w:t>»</w:t>
      </w:r>
      <w:r w:rsidRPr="00AF7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4D1A9B">
        <w:rPr>
          <w:rFonts w:ascii="Times New Roman" w:hAnsi="Times New Roman"/>
          <w:sz w:val="28"/>
          <w:szCs w:val="28"/>
        </w:rPr>
        <w:t>А.Ф. Наумов</w:t>
      </w:r>
    </w:p>
    <w:p w14:paraId="7525C674" w14:textId="77777777" w:rsidR="00AF777F" w:rsidRPr="004D1A9B" w:rsidRDefault="00AF777F" w:rsidP="00AF777F">
      <w:pPr>
        <w:spacing w:before="0" w:line="24" w:lineRule="atLeast"/>
        <w:rPr>
          <w:rFonts w:ascii="Times New Roman" w:hAnsi="Times New Roman"/>
          <w:sz w:val="28"/>
          <w:szCs w:val="28"/>
        </w:rPr>
      </w:pPr>
    </w:p>
    <w:p w14:paraId="453B3944" w14:textId="77777777" w:rsidR="00AF777F" w:rsidRDefault="00AF777F" w:rsidP="00525CE4">
      <w:pPr>
        <w:spacing w:after="160" w:line="259" w:lineRule="auto"/>
        <w:rPr>
          <w:rFonts w:ascii="Times New Roman" w:hAnsi="Times New Roman" w:cs="Times New Roman"/>
          <w:color w:val="FF0000"/>
        </w:rPr>
      </w:pPr>
    </w:p>
    <w:p w14:paraId="0C10B98D" w14:textId="77777777" w:rsidR="00AF777F" w:rsidRDefault="00AF777F" w:rsidP="00525CE4">
      <w:pPr>
        <w:spacing w:after="160" w:line="259" w:lineRule="auto"/>
        <w:rPr>
          <w:rFonts w:ascii="Times New Roman" w:hAnsi="Times New Roman" w:cs="Times New Roman"/>
          <w:color w:val="FF0000"/>
        </w:rPr>
      </w:pPr>
    </w:p>
    <w:p w14:paraId="78AB1383" w14:textId="77777777" w:rsidR="00525CE4" w:rsidRDefault="00525CE4" w:rsidP="00525CE4">
      <w:pPr>
        <w:spacing w:after="160" w:line="259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561878C2" w14:textId="77777777" w:rsidR="00525CE4" w:rsidRDefault="00525CE4" w:rsidP="00525CE4">
      <w:pPr>
        <w:spacing w:before="0" w:after="0"/>
        <w:ind w:firstLine="1985"/>
        <w:jc w:val="both"/>
      </w:pPr>
    </w:p>
    <w:p w14:paraId="03DD812C" w14:textId="77777777" w:rsidR="00525CE4" w:rsidRDefault="00525CE4" w:rsidP="00525CE4">
      <w:pPr>
        <w:spacing w:after="0" w:line="336" w:lineRule="auto"/>
        <w:ind w:left="1134" w:right="70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3B12E87" w14:textId="77777777" w:rsidR="00525CE4" w:rsidRPr="00AF777F" w:rsidRDefault="00525CE4" w:rsidP="00525CE4">
      <w:pPr>
        <w:spacing w:after="0" w:line="336" w:lineRule="auto"/>
        <w:ind w:right="70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52DE11" w14:textId="77777777" w:rsidR="00525CE4" w:rsidRPr="005A49AA" w:rsidRDefault="00525CE4" w:rsidP="005A49AA">
      <w:pPr>
        <w:shd w:val="clear" w:color="auto" w:fill="99CCFF"/>
        <w:spacing w:before="0" w:after="0" w:line="288" w:lineRule="auto"/>
        <w:ind w:left="1418" w:right="849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СОДЕРЖАНИЕ</w:t>
      </w:r>
    </w:p>
    <w:p w14:paraId="491DF0AA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фирменном наименовании Общества 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</w:p>
    <w:p w14:paraId="1CA69655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 Общества и контактная информация 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</w:p>
    <w:p w14:paraId="3DE1F5EC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государственной регистрации Общества, Устава Общества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</w:p>
    <w:p w14:paraId="20A43DAC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аудиторе Общества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</w:t>
      </w:r>
    </w:p>
    <w:p w14:paraId="57DEA847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держателе реестра акционеров Общества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</w:t>
      </w:r>
    </w:p>
    <w:p w14:paraId="13EA9FDC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массовой информации, в которых публикуется информация </w:t>
      </w:r>
    </w:p>
    <w:p w14:paraId="2B037C43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об Обществе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3FC2D8CD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размере и структуре уставного капитала и ценных </w:t>
      </w:r>
    </w:p>
    <w:p w14:paraId="31040EBC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бумагах Общества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</w:t>
      </w:r>
    </w:p>
    <w:p w14:paraId="03B6091C" w14:textId="77777777" w:rsidR="00525CE4" w:rsidRPr="00AF777F" w:rsidRDefault="00525CE4" w:rsidP="002E2606">
      <w:pPr>
        <w:spacing w:before="0" w:after="0" w:line="288" w:lineRule="auto"/>
        <w:ind w:left="1418" w:right="8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выплате объявленных (начисленных) дивидендов по акциям АО «</w:t>
      </w:r>
      <w:proofErr w:type="spellStart"/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Элеконд</w:t>
      </w:r>
      <w:proofErr w:type="spellEnd"/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79881D3B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акционерах Общества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75D66B1F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соблюдении Обществом Кодекса корпоративного управления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14:paraId="3DD88CDB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Приоритетные направления деятельности Общества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14:paraId="37A08C7E" w14:textId="77777777" w:rsidR="00525CE4" w:rsidRPr="00AF777F" w:rsidRDefault="00525CE4" w:rsidP="00AF777F">
      <w:pPr>
        <w:spacing w:before="0" w:after="0" w:line="288" w:lineRule="auto"/>
        <w:ind w:left="1276" w:right="849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Совета директоров Общества о результатах развития по </w:t>
      </w:r>
    </w:p>
    <w:p w14:paraId="253A9CEF" w14:textId="77777777" w:rsidR="00525CE4" w:rsidRPr="00AF777F" w:rsidRDefault="00525CE4" w:rsidP="00AF777F">
      <w:pPr>
        <w:spacing w:before="0" w:after="0" w:line="288" w:lineRule="auto"/>
        <w:ind w:left="1276" w:right="849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направлениям деятельности 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14:paraId="54A34A86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Общества в отрасли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14:paraId="176EDE62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развития Общества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</w:t>
      </w:r>
    </w:p>
    <w:p w14:paraId="13561811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Бухгалтерская отчетность и финансовые результаты за </w:t>
      </w:r>
      <w:r w:rsidRPr="00672B7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72B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</w:t>
      </w:r>
    </w:p>
    <w:p w14:paraId="68E5FC12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факторы риска, связанные с деятельностью Общества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1</w:t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5A042BB5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Совет директоров АО «</w:t>
      </w:r>
      <w:proofErr w:type="spellStart"/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Элеконд</w:t>
      </w:r>
      <w:proofErr w:type="spellEnd"/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1</w:t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6D0DB18B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Ревизионная комиссия АО «</w:t>
      </w:r>
      <w:proofErr w:type="spellStart"/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Элеконд</w:t>
      </w:r>
      <w:proofErr w:type="spellEnd"/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1</w:t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416105D3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исполнительных органах 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1</w:t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422951E2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сделках, признаваемых в соответствии с Федеральным </w:t>
      </w:r>
    </w:p>
    <w:p w14:paraId="463729F6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законом «Об акционерных обществах» крупными сделками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675A9"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4D519A8F" w14:textId="77777777" w:rsidR="00525CE4" w:rsidRPr="00AF777F" w:rsidRDefault="00525CE4" w:rsidP="00AF777F">
      <w:pPr>
        <w:spacing w:before="0" w:after="0" w:line="288" w:lineRule="auto"/>
        <w:ind w:left="1276" w:right="849"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сделках, признаваемых в соответствии с Федеральным </w:t>
      </w:r>
    </w:p>
    <w:p w14:paraId="4EA331C5" w14:textId="77777777" w:rsidR="00525CE4" w:rsidRPr="001D5D4D" w:rsidRDefault="00525CE4" w:rsidP="00AF777F">
      <w:pPr>
        <w:spacing w:before="0" w:after="0" w:line="288" w:lineRule="auto"/>
        <w:ind w:left="1276" w:right="849" w:firstLine="142"/>
        <w:rPr>
          <w:rFonts w:eastAsia="Times New Roman"/>
          <w:kern w:val="20"/>
          <w:lang w:eastAsia="ru-RU"/>
        </w:rPr>
      </w:pP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«Об акционерных обществах» сделками с заинтересованностью  </w:t>
      </w:r>
      <w:r w:rsidR="002675A9"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F77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E26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D5D4D">
        <w:br w:type="page"/>
      </w:r>
    </w:p>
    <w:p w14:paraId="65B939E4" w14:textId="77777777" w:rsidR="002675A9" w:rsidRDefault="002675A9" w:rsidP="002675A9">
      <w:pPr>
        <w:pStyle w:val="ab"/>
        <w:spacing w:before="160" w:line="360" w:lineRule="auto"/>
        <w:ind w:left="1134" w:right="707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14:paraId="0DEECC2E" w14:textId="77777777" w:rsidR="002675A9" w:rsidRDefault="002675A9" w:rsidP="002675A9">
      <w:pPr>
        <w:pStyle w:val="ab"/>
        <w:spacing w:before="160" w:line="360" w:lineRule="auto"/>
        <w:ind w:left="1134" w:right="707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14:paraId="1D1BA6DA" w14:textId="77777777" w:rsidR="002675A9" w:rsidRDefault="002675A9" w:rsidP="002675A9">
      <w:pPr>
        <w:pStyle w:val="ab"/>
        <w:spacing w:before="160" w:line="360" w:lineRule="auto"/>
        <w:ind w:left="1134" w:right="707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14:paraId="48DCBE21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 xml:space="preserve">Сведения о фирменном наименовании Общества </w:t>
      </w:r>
    </w:p>
    <w:p w14:paraId="5776D606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Полное фирменное наименование Общества:</w:t>
      </w:r>
    </w:p>
    <w:p w14:paraId="04FD7C73" w14:textId="77777777" w:rsidR="00525CE4" w:rsidRPr="00040A8D" w:rsidRDefault="002675A9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>
        <w:rPr>
          <w:color w:val="auto"/>
        </w:rPr>
        <w:t>- </w:t>
      </w:r>
      <w:r w:rsidR="00525CE4" w:rsidRPr="00040A8D">
        <w:rPr>
          <w:color w:val="auto"/>
        </w:rPr>
        <w:t>на русском языке: Акционерное общество «</w:t>
      </w:r>
      <w:proofErr w:type="spellStart"/>
      <w:r w:rsidR="00525CE4" w:rsidRPr="00040A8D">
        <w:rPr>
          <w:color w:val="auto"/>
        </w:rPr>
        <w:t>Элеконд</w:t>
      </w:r>
      <w:proofErr w:type="spellEnd"/>
      <w:r w:rsidR="00525CE4" w:rsidRPr="00040A8D">
        <w:rPr>
          <w:color w:val="auto"/>
        </w:rPr>
        <w:t>»;</w:t>
      </w:r>
    </w:p>
    <w:p w14:paraId="0B9BFA35" w14:textId="77777777" w:rsidR="00525CE4" w:rsidRPr="00040A8D" w:rsidRDefault="002675A9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  <w:lang w:val="en-US"/>
        </w:rPr>
      </w:pPr>
      <w:r w:rsidRPr="002675A9">
        <w:rPr>
          <w:color w:val="auto"/>
          <w:lang w:val="en-US"/>
        </w:rPr>
        <w:t>- </w:t>
      </w:r>
      <w:r w:rsidR="00525CE4" w:rsidRPr="00040A8D">
        <w:rPr>
          <w:color w:val="auto"/>
        </w:rPr>
        <w:t>на</w:t>
      </w:r>
      <w:r w:rsidR="00525CE4" w:rsidRPr="00040A8D">
        <w:rPr>
          <w:color w:val="auto"/>
          <w:lang w:val="en-US"/>
        </w:rPr>
        <w:t xml:space="preserve"> </w:t>
      </w:r>
      <w:r w:rsidR="00525CE4" w:rsidRPr="00040A8D">
        <w:rPr>
          <w:color w:val="auto"/>
        </w:rPr>
        <w:t>английском</w:t>
      </w:r>
      <w:r w:rsidR="00525CE4" w:rsidRPr="00040A8D">
        <w:rPr>
          <w:color w:val="auto"/>
          <w:lang w:val="en-US"/>
        </w:rPr>
        <w:t xml:space="preserve"> </w:t>
      </w:r>
      <w:r w:rsidR="00525CE4" w:rsidRPr="00040A8D">
        <w:rPr>
          <w:color w:val="auto"/>
        </w:rPr>
        <w:t>языке</w:t>
      </w:r>
      <w:r w:rsidR="00525CE4" w:rsidRPr="00040A8D">
        <w:rPr>
          <w:color w:val="auto"/>
          <w:lang w:val="en-US"/>
        </w:rPr>
        <w:t>: «</w:t>
      </w:r>
      <w:proofErr w:type="spellStart"/>
      <w:r w:rsidR="00525CE4" w:rsidRPr="00040A8D">
        <w:rPr>
          <w:color w:val="auto"/>
          <w:lang w:val="en-US"/>
        </w:rPr>
        <w:t>Elecond</w:t>
      </w:r>
      <w:proofErr w:type="spellEnd"/>
      <w:r w:rsidR="00525CE4" w:rsidRPr="00040A8D">
        <w:rPr>
          <w:color w:val="auto"/>
          <w:lang w:val="en-US"/>
        </w:rPr>
        <w:t>» Joint-Stock Company.</w:t>
      </w:r>
    </w:p>
    <w:p w14:paraId="79DA8018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Сокращенное фирменное наименование Общества:</w:t>
      </w:r>
    </w:p>
    <w:p w14:paraId="4E710570" w14:textId="77777777" w:rsidR="00525CE4" w:rsidRPr="00040A8D" w:rsidRDefault="002675A9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>
        <w:rPr>
          <w:color w:val="auto"/>
        </w:rPr>
        <w:t>- </w:t>
      </w:r>
      <w:r w:rsidR="00525CE4" w:rsidRPr="00040A8D">
        <w:rPr>
          <w:color w:val="auto"/>
        </w:rPr>
        <w:t>на русском языке: АО «</w:t>
      </w:r>
      <w:proofErr w:type="spellStart"/>
      <w:r w:rsidR="00525CE4" w:rsidRPr="00040A8D">
        <w:rPr>
          <w:color w:val="auto"/>
        </w:rPr>
        <w:t>Элеконд</w:t>
      </w:r>
      <w:proofErr w:type="spellEnd"/>
      <w:r w:rsidR="00525CE4" w:rsidRPr="00040A8D">
        <w:rPr>
          <w:color w:val="auto"/>
        </w:rPr>
        <w:t>»;</w:t>
      </w:r>
    </w:p>
    <w:p w14:paraId="60EA891B" w14:textId="77777777" w:rsidR="00525CE4" w:rsidRDefault="002675A9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>
        <w:rPr>
          <w:color w:val="auto"/>
        </w:rPr>
        <w:t>- </w:t>
      </w:r>
      <w:r w:rsidR="00525CE4" w:rsidRPr="00040A8D">
        <w:rPr>
          <w:color w:val="auto"/>
        </w:rPr>
        <w:t>на английском языке: «</w:t>
      </w:r>
      <w:proofErr w:type="spellStart"/>
      <w:r w:rsidR="00525CE4" w:rsidRPr="00040A8D">
        <w:rPr>
          <w:color w:val="auto"/>
        </w:rPr>
        <w:t>Elecond</w:t>
      </w:r>
      <w:proofErr w:type="spellEnd"/>
      <w:r w:rsidR="00525CE4" w:rsidRPr="00040A8D">
        <w:rPr>
          <w:color w:val="auto"/>
        </w:rPr>
        <w:t>» JSC.</w:t>
      </w:r>
    </w:p>
    <w:p w14:paraId="209AAE79" w14:textId="77777777" w:rsidR="002675A9" w:rsidRPr="00040A8D" w:rsidRDefault="002675A9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9240D61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 xml:space="preserve">Сведения о месте нахождения Общества и контактная информация </w:t>
      </w:r>
    </w:p>
    <w:p w14:paraId="27222FA3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>
        <w:rPr>
          <w:color w:val="auto"/>
        </w:rPr>
        <w:t>Место нахождения</w:t>
      </w:r>
      <w:r w:rsidRPr="00040A8D">
        <w:rPr>
          <w:color w:val="auto"/>
        </w:rPr>
        <w:t xml:space="preserve"> </w:t>
      </w:r>
      <w:r>
        <w:rPr>
          <w:color w:val="auto"/>
        </w:rPr>
        <w:t>(</w:t>
      </w:r>
      <w:r w:rsidRPr="00040A8D">
        <w:rPr>
          <w:color w:val="auto"/>
        </w:rPr>
        <w:t>адрес</w:t>
      </w:r>
      <w:r>
        <w:rPr>
          <w:color w:val="auto"/>
        </w:rPr>
        <w:t>)</w:t>
      </w:r>
      <w:r w:rsidRPr="00040A8D">
        <w:rPr>
          <w:color w:val="auto"/>
        </w:rPr>
        <w:t>: 427968, Российская Федерация, Удмуртская Республика, г. Сарапул, ул. Калинина, д. 3.</w:t>
      </w:r>
    </w:p>
    <w:p w14:paraId="658A3B2E" w14:textId="77777777" w:rsidR="00525CE4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Контактная информация: телефон, факс (34147) 4-27-53, </w:t>
      </w:r>
      <w:r>
        <w:rPr>
          <w:color w:val="auto"/>
        </w:rPr>
        <w:t xml:space="preserve"> </w:t>
      </w:r>
      <w:r>
        <w:rPr>
          <w:color w:val="auto"/>
        </w:rPr>
        <w:br/>
      </w:r>
      <w:proofErr w:type="spellStart"/>
      <w:r w:rsidRPr="00040A8D">
        <w:rPr>
          <w:color w:val="auto"/>
        </w:rPr>
        <w:t>e-mail</w:t>
      </w:r>
      <w:proofErr w:type="spellEnd"/>
      <w:r w:rsidRPr="00040A8D">
        <w:rPr>
          <w:color w:val="auto"/>
        </w:rPr>
        <w:t>:</w:t>
      </w:r>
      <w:r>
        <w:rPr>
          <w:color w:val="auto"/>
        </w:rPr>
        <w:t> </w:t>
      </w:r>
      <w:hyperlink r:id="rId8" w:history="1">
        <w:r w:rsidRPr="00040A8D">
          <w:rPr>
            <w:color w:val="auto"/>
          </w:rPr>
          <w:t>elecond@elcudm.ru</w:t>
        </w:r>
      </w:hyperlink>
      <w:r w:rsidRPr="00040A8D">
        <w:rPr>
          <w:color w:val="auto"/>
        </w:rPr>
        <w:t xml:space="preserve">, </w:t>
      </w:r>
      <w:hyperlink r:id="rId9" w:history="1">
        <w:r w:rsidRPr="00040A8D">
          <w:rPr>
            <w:rStyle w:val="aa"/>
            <w:color w:val="auto"/>
          </w:rPr>
          <w:t>http://www.elecond.ru</w:t>
        </w:r>
      </w:hyperlink>
      <w:r w:rsidRPr="00040A8D">
        <w:rPr>
          <w:color w:val="auto"/>
        </w:rPr>
        <w:t>.</w:t>
      </w:r>
    </w:p>
    <w:p w14:paraId="030D520B" w14:textId="77777777" w:rsidR="002675A9" w:rsidRPr="00040A8D" w:rsidRDefault="002675A9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31112CEA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Сведения о государственной регистрации Общества, Устава Общества</w:t>
      </w:r>
    </w:p>
    <w:p w14:paraId="7AF4DA55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Данные о первичной государственной регистрации: Номер государственной регистрации: 69.</w:t>
      </w:r>
    </w:p>
    <w:p w14:paraId="1E68F11B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Дата государственной регистрации: 10.02.1993.</w:t>
      </w:r>
    </w:p>
    <w:p w14:paraId="3AF666F6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Наименование органа, осуществившего государственную регистрацию: Администрация города Сарапула Удмуртской Республики.</w:t>
      </w:r>
    </w:p>
    <w:p w14:paraId="19D8B027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Данные о регистрации юридического лица: Основной государственный регистрационный номер юридического лица</w:t>
      </w:r>
      <w:r>
        <w:rPr>
          <w:color w:val="auto"/>
        </w:rPr>
        <w:t xml:space="preserve"> (ОГРН)</w:t>
      </w:r>
      <w:r w:rsidRPr="00040A8D">
        <w:rPr>
          <w:color w:val="auto"/>
        </w:rPr>
        <w:t xml:space="preserve">: 102 180 099 375 2. Дата </w:t>
      </w:r>
      <w:r>
        <w:rPr>
          <w:color w:val="auto"/>
        </w:rPr>
        <w:t>внесения записи в Единый государственный реестр юридических лиц</w:t>
      </w:r>
      <w:r w:rsidRPr="00040A8D">
        <w:rPr>
          <w:color w:val="auto"/>
        </w:rPr>
        <w:t>: 14.10.2002.</w:t>
      </w:r>
    </w:p>
    <w:p w14:paraId="28EA9845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Наименование регистрирующего органа: Межрайонная инспекция Федеральной налоговой службы № 5 по Удмуртской Республике.</w:t>
      </w:r>
    </w:p>
    <w:p w14:paraId="4AE04936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Данные о регистрации Устава:</w:t>
      </w:r>
    </w:p>
    <w:p w14:paraId="196574A9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Устав Общества в </w:t>
      </w:r>
      <w:r>
        <w:rPr>
          <w:color w:val="auto"/>
        </w:rPr>
        <w:t>действующей</w:t>
      </w:r>
      <w:r w:rsidRPr="00040A8D">
        <w:rPr>
          <w:color w:val="auto"/>
        </w:rPr>
        <w:t xml:space="preserve"> редакции зарегистрирован Межрайонной инспекцией Федеральной налоговой службы № 11 по Удмуртской Республике 26.08.2020</w:t>
      </w:r>
      <w:r>
        <w:rPr>
          <w:color w:val="auto"/>
        </w:rPr>
        <w:t>,</w:t>
      </w:r>
      <w:r w:rsidRPr="00040A8D">
        <w:rPr>
          <w:color w:val="auto"/>
        </w:rPr>
        <w:t xml:space="preserve"> </w:t>
      </w:r>
      <w:r w:rsidR="00C275EB">
        <w:rPr>
          <w:color w:val="auto"/>
        </w:rPr>
        <w:t>г</w:t>
      </w:r>
      <w:r w:rsidRPr="00040A8D">
        <w:rPr>
          <w:color w:val="auto"/>
        </w:rPr>
        <w:t>осударственный регистрационный номер (ГРН) 220</w:t>
      </w:r>
      <w:r>
        <w:rPr>
          <w:color w:val="auto"/>
        </w:rPr>
        <w:t> </w:t>
      </w:r>
      <w:r w:rsidRPr="00040A8D">
        <w:rPr>
          <w:color w:val="auto"/>
        </w:rPr>
        <w:t>180</w:t>
      </w:r>
      <w:r>
        <w:rPr>
          <w:color w:val="auto"/>
        </w:rPr>
        <w:t> </w:t>
      </w:r>
      <w:r w:rsidRPr="00040A8D">
        <w:rPr>
          <w:color w:val="auto"/>
        </w:rPr>
        <w:t>032</w:t>
      </w:r>
      <w:r>
        <w:rPr>
          <w:color w:val="auto"/>
        </w:rPr>
        <w:t> </w:t>
      </w:r>
      <w:r w:rsidRPr="00040A8D">
        <w:rPr>
          <w:color w:val="auto"/>
        </w:rPr>
        <w:t>802</w:t>
      </w:r>
      <w:r>
        <w:rPr>
          <w:color w:val="auto"/>
        </w:rPr>
        <w:t xml:space="preserve"> </w:t>
      </w:r>
      <w:r w:rsidRPr="00040A8D">
        <w:rPr>
          <w:color w:val="auto"/>
        </w:rPr>
        <w:t>4.</w:t>
      </w:r>
    </w:p>
    <w:p w14:paraId="64393B47" w14:textId="77777777" w:rsidR="00525CE4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Согласно листу записи Единого государственного реестра юридических лиц от 26.08.2020 внесена запись о государственной регистрации изменений, внесенных в учредительные документы Общества в части изменения его наименования.</w:t>
      </w:r>
    </w:p>
    <w:p w14:paraId="02A4025E" w14:textId="77777777" w:rsidR="002675A9" w:rsidRDefault="002675A9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8FB6F04" w14:textId="77777777" w:rsidR="00EC3E8C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10DEE65E" w14:textId="77777777" w:rsidR="00EC3E8C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52385C92" w14:textId="77777777" w:rsidR="00EC3E8C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57441E43" w14:textId="77777777" w:rsidR="00EC3E8C" w:rsidRPr="00040A8D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B49C648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Сведения об аудиторе Общества</w:t>
      </w:r>
    </w:p>
    <w:p w14:paraId="08489F1D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Решением годового общего собрания акционеров Общества </w:t>
      </w:r>
      <w:r w:rsidRPr="00601F5B">
        <w:rPr>
          <w:color w:val="auto"/>
        </w:rPr>
        <w:t>от 0</w:t>
      </w:r>
      <w:r w:rsidR="00601F5B" w:rsidRPr="00601F5B">
        <w:rPr>
          <w:color w:val="auto"/>
        </w:rPr>
        <w:t>3</w:t>
      </w:r>
      <w:r w:rsidRPr="00601F5B">
        <w:rPr>
          <w:color w:val="auto"/>
        </w:rPr>
        <w:t>.06.202</w:t>
      </w:r>
      <w:r w:rsidR="00601F5B" w:rsidRPr="00601F5B">
        <w:rPr>
          <w:color w:val="auto"/>
        </w:rPr>
        <w:t>2</w:t>
      </w:r>
      <w:r w:rsidRPr="00601F5B">
        <w:rPr>
          <w:color w:val="auto"/>
        </w:rPr>
        <w:t xml:space="preserve"> (протокол от 0</w:t>
      </w:r>
      <w:r w:rsidR="00601F5B" w:rsidRPr="00601F5B">
        <w:rPr>
          <w:color w:val="auto"/>
        </w:rPr>
        <w:t>7</w:t>
      </w:r>
      <w:r w:rsidRPr="00601F5B">
        <w:rPr>
          <w:color w:val="auto"/>
        </w:rPr>
        <w:t>.06.202</w:t>
      </w:r>
      <w:r w:rsidR="00601F5B" w:rsidRPr="00601F5B">
        <w:rPr>
          <w:color w:val="auto"/>
        </w:rPr>
        <w:t>2</w:t>
      </w:r>
      <w:r w:rsidRPr="00601F5B">
        <w:rPr>
          <w:color w:val="auto"/>
        </w:rPr>
        <w:t>), аудитором Общества утверждено</w:t>
      </w:r>
      <w:r w:rsidRPr="00040A8D">
        <w:rPr>
          <w:color w:val="auto"/>
        </w:rPr>
        <w:t xml:space="preserve"> общество с ограниченной ответственностью «Иж-инжиниринг».</w:t>
      </w:r>
    </w:p>
    <w:p w14:paraId="650CBED3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Место нахождения </w:t>
      </w:r>
      <w:r>
        <w:rPr>
          <w:color w:val="auto"/>
        </w:rPr>
        <w:t xml:space="preserve">(адрес) </w:t>
      </w:r>
      <w:r w:rsidRPr="00040A8D">
        <w:rPr>
          <w:color w:val="auto"/>
        </w:rPr>
        <w:t>аудитора: 426011, Удмуртская Республика, г. Ижевск, ул. </w:t>
      </w:r>
      <w:proofErr w:type="spellStart"/>
      <w:r w:rsidRPr="00040A8D">
        <w:rPr>
          <w:color w:val="auto"/>
        </w:rPr>
        <w:t>Шумайлова</w:t>
      </w:r>
      <w:proofErr w:type="spellEnd"/>
      <w:r w:rsidRPr="00040A8D">
        <w:rPr>
          <w:color w:val="auto"/>
        </w:rPr>
        <w:t>, д. 20.</w:t>
      </w:r>
    </w:p>
    <w:p w14:paraId="350193B2" w14:textId="77777777" w:rsidR="00525CE4" w:rsidRPr="00040A8D" w:rsidRDefault="005C271A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>
        <w:rPr>
          <w:color w:val="auto"/>
        </w:rPr>
        <w:t xml:space="preserve">ООО «Иж-инжиниринг» является членом </w:t>
      </w:r>
      <w:r w:rsidRPr="00040A8D">
        <w:rPr>
          <w:color w:val="auto"/>
        </w:rPr>
        <w:t>саморегулируемой организации аудиторов «</w:t>
      </w:r>
      <w:r>
        <w:rPr>
          <w:color w:val="auto"/>
        </w:rPr>
        <w:t>Ассоциация «Содружество</w:t>
      </w:r>
      <w:r w:rsidRPr="00040A8D">
        <w:rPr>
          <w:color w:val="auto"/>
        </w:rPr>
        <w:t>»</w:t>
      </w:r>
      <w:r>
        <w:rPr>
          <w:color w:val="auto"/>
        </w:rPr>
        <w:t>.</w:t>
      </w:r>
      <w:r w:rsidRPr="00040A8D">
        <w:rPr>
          <w:color w:val="auto"/>
        </w:rPr>
        <w:t xml:space="preserve"> </w:t>
      </w:r>
      <w:r w:rsidR="00525CE4" w:rsidRPr="00040A8D">
        <w:rPr>
          <w:color w:val="auto"/>
        </w:rPr>
        <w:t xml:space="preserve">Основной регистрационный номер записи </w:t>
      </w:r>
      <w:r>
        <w:rPr>
          <w:color w:val="auto"/>
        </w:rPr>
        <w:t>о внесении сведений в</w:t>
      </w:r>
      <w:r w:rsidR="00525CE4" w:rsidRPr="00040A8D">
        <w:rPr>
          <w:color w:val="auto"/>
        </w:rPr>
        <w:t xml:space="preserve"> Реестр 12</w:t>
      </w:r>
      <w:r>
        <w:rPr>
          <w:color w:val="auto"/>
        </w:rPr>
        <w:t>0</w:t>
      </w:r>
      <w:r w:rsidR="00525CE4" w:rsidRPr="00040A8D">
        <w:rPr>
          <w:color w:val="auto"/>
        </w:rPr>
        <w:t> 0</w:t>
      </w:r>
      <w:r>
        <w:rPr>
          <w:color w:val="auto"/>
        </w:rPr>
        <w:t>6</w:t>
      </w:r>
      <w:r w:rsidR="00525CE4" w:rsidRPr="00040A8D">
        <w:rPr>
          <w:color w:val="auto"/>
        </w:rPr>
        <w:t>0</w:t>
      </w:r>
      <w:r>
        <w:rPr>
          <w:color w:val="auto"/>
        </w:rPr>
        <w:t> 1</w:t>
      </w:r>
      <w:r w:rsidR="00525CE4" w:rsidRPr="00040A8D">
        <w:rPr>
          <w:color w:val="auto"/>
        </w:rPr>
        <w:t>18</w:t>
      </w:r>
      <w:r>
        <w:rPr>
          <w:color w:val="auto"/>
        </w:rPr>
        <w:t> 34</w:t>
      </w:r>
      <w:r w:rsidR="00525CE4" w:rsidRPr="00040A8D">
        <w:rPr>
          <w:color w:val="auto"/>
        </w:rPr>
        <w:t>.</w:t>
      </w:r>
    </w:p>
    <w:p w14:paraId="188BF4D9" w14:textId="77777777" w:rsidR="00525CE4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Руководитель </w:t>
      </w:r>
      <w:r>
        <w:rPr>
          <w:color w:val="auto"/>
        </w:rPr>
        <w:t xml:space="preserve">(директор) </w:t>
      </w:r>
      <w:r w:rsidRPr="00040A8D">
        <w:rPr>
          <w:color w:val="auto"/>
        </w:rPr>
        <w:t>ООО «Иж-инжиниринг» – Романова Татьяна Михайловна.</w:t>
      </w:r>
    </w:p>
    <w:p w14:paraId="4C3CF2DC" w14:textId="77777777" w:rsidR="00EC3E8C" w:rsidRPr="00040A8D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593DCD71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Сведения о держателе реестра акционеров Общества</w:t>
      </w:r>
    </w:p>
    <w:p w14:paraId="32FF5AFE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Держателем реестра акционеров </w:t>
      </w:r>
      <w:r>
        <w:rPr>
          <w:color w:val="auto"/>
        </w:rPr>
        <w:t>АО «</w:t>
      </w:r>
      <w:proofErr w:type="spellStart"/>
      <w:r>
        <w:rPr>
          <w:color w:val="auto"/>
        </w:rPr>
        <w:t>Элеконд</w:t>
      </w:r>
      <w:proofErr w:type="spellEnd"/>
      <w:r>
        <w:rPr>
          <w:color w:val="auto"/>
        </w:rPr>
        <w:t>»</w:t>
      </w:r>
      <w:r w:rsidRPr="00040A8D">
        <w:rPr>
          <w:color w:val="auto"/>
        </w:rPr>
        <w:t xml:space="preserve"> является акционерное общество «Регистраторское общество «Статус» (АО «Статус») - профессиональный участник рынка ценных бумаг, с 1997 года оказывает услуги по ведению реестра владельцев ценных бумаг</w:t>
      </w:r>
      <w:r w:rsidR="00601F5B">
        <w:rPr>
          <w:color w:val="auto"/>
        </w:rPr>
        <w:t>, лицензия</w:t>
      </w:r>
      <w:r w:rsidRPr="00040A8D">
        <w:rPr>
          <w:color w:val="auto"/>
        </w:rPr>
        <w:t xml:space="preserve"> № 10-000-1-00304, выдан</w:t>
      </w:r>
      <w:r w:rsidR="00601F5B">
        <w:rPr>
          <w:color w:val="auto"/>
        </w:rPr>
        <w:t>а</w:t>
      </w:r>
      <w:r w:rsidRPr="00040A8D">
        <w:rPr>
          <w:color w:val="auto"/>
        </w:rPr>
        <w:t xml:space="preserve"> 12.03.2004 Федеральной </w:t>
      </w:r>
      <w:r w:rsidR="00601F5B">
        <w:rPr>
          <w:color w:val="auto"/>
        </w:rPr>
        <w:t>комиссией</w:t>
      </w:r>
      <w:r w:rsidRPr="00040A8D">
        <w:rPr>
          <w:color w:val="auto"/>
        </w:rPr>
        <w:t xml:space="preserve"> по рынк</w:t>
      </w:r>
      <w:r w:rsidR="00601F5B">
        <w:rPr>
          <w:color w:val="auto"/>
        </w:rPr>
        <w:t>у</w:t>
      </w:r>
      <w:r>
        <w:rPr>
          <w:color w:val="auto"/>
        </w:rPr>
        <w:t xml:space="preserve"> </w:t>
      </w:r>
      <w:r w:rsidR="00601F5B">
        <w:rPr>
          <w:color w:val="auto"/>
        </w:rPr>
        <w:t xml:space="preserve">ценных бумаг </w:t>
      </w:r>
      <w:r>
        <w:rPr>
          <w:color w:val="auto"/>
        </w:rPr>
        <w:t>без ограничения срока действия</w:t>
      </w:r>
      <w:r w:rsidRPr="00040A8D">
        <w:rPr>
          <w:color w:val="auto"/>
        </w:rPr>
        <w:t>.</w:t>
      </w:r>
    </w:p>
    <w:p w14:paraId="09528E2E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Место нахождения </w:t>
      </w:r>
      <w:r>
        <w:rPr>
          <w:color w:val="auto"/>
        </w:rPr>
        <w:t xml:space="preserve">(адрес) </w:t>
      </w:r>
      <w:r w:rsidRPr="00040A8D">
        <w:rPr>
          <w:color w:val="auto"/>
        </w:rPr>
        <w:t>держателя реестра акционеров АО</w:t>
      </w:r>
      <w:r>
        <w:rPr>
          <w:color w:val="auto"/>
        </w:rPr>
        <w:t> </w:t>
      </w:r>
      <w:r w:rsidRPr="00040A8D">
        <w:rPr>
          <w:color w:val="auto"/>
        </w:rPr>
        <w:t>«</w:t>
      </w:r>
      <w:proofErr w:type="spellStart"/>
      <w:r w:rsidRPr="00040A8D">
        <w:rPr>
          <w:color w:val="auto"/>
        </w:rPr>
        <w:t>Элеконд</w:t>
      </w:r>
      <w:proofErr w:type="spellEnd"/>
      <w:r w:rsidRPr="00040A8D">
        <w:rPr>
          <w:color w:val="auto"/>
        </w:rPr>
        <w:t>»: 109052, Российская Федерация, г.</w:t>
      </w:r>
      <w:r>
        <w:rPr>
          <w:color w:val="auto"/>
        </w:rPr>
        <w:t> </w:t>
      </w:r>
      <w:r w:rsidRPr="00040A8D">
        <w:rPr>
          <w:color w:val="auto"/>
        </w:rPr>
        <w:t>Москва, ул.</w:t>
      </w:r>
      <w:r>
        <w:rPr>
          <w:color w:val="auto"/>
        </w:rPr>
        <w:t> </w:t>
      </w:r>
      <w:proofErr w:type="spellStart"/>
      <w:r w:rsidRPr="00040A8D">
        <w:rPr>
          <w:color w:val="auto"/>
        </w:rPr>
        <w:t>Новохохловская</w:t>
      </w:r>
      <w:proofErr w:type="spellEnd"/>
      <w:r w:rsidRPr="00040A8D">
        <w:rPr>
          <w:color w:val="auto"/>
        </w:rPr>
        <w:t>, д. 23, стр. 1</w:t>
      </w:r>
      <w:r>
        <w:rPr>
          <w:color w:val="auto"/>
        </w:rPr>
        <w:t>, помещение 1</w:t>
      </w:r>
      <w:r w:rsidRPr="00040A8D">
        <w:rPr>
          <w:color w:val="auto"/>
        </w:rPr>
        <w:t>.</w:t>
      </w:r>
    </w:p>
    <w:p w14:paraId="3F252E43" w14:textId="77777777" w:rsidR="00525CE4" w:rsidRPr="00040A8D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Место нахождения </w:t>
      </w:r>
      <w:r>
        <w:rPr>
          <w:color w:val="auto"/>
        </w:rPr>
        <w:t xml:space="preserve">(адрес) </w:t>
      </w:r>
      <w:r w:rsidRPr="00040A8D">
        <w:rPr>
          <w:color w:val="auto"/>
        </w:rPr>
        <w:t>Ижевского филиала АО «Статус»: 426011, Российская Федерация, Удмуртская Республика, г. Ижевск, ул. 10 лет Октября, д. 53, офис 484.</w:t>
      </w:r>
    </w:p>
    <w:p w14:paraId="106C98FC" w14:textId="77777777" w:rsidR="00525CE4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Руководитель (директор)</w:t>
      </w:r>
      <w:r>
        <w:rPr>
          <w:color w:val="auto"/>
        </w:rPr>
        <w:t xml:space="preserve"> </w:t>
      </w:r>
      <w:r w:rsidRPr="00040A8D">
        <w:rPr>
          <w:color w:val="auto"/>
        </w:rPr>
        <w:t>Ижевского филиала АО «СТАТУС» – Волкова Людмила Григорьевна.</w:t>
      </w:r>
    </w:p>
    <w:p w14:paraId="3135AA74" w14:textId="77777777" w:rsidR="00EC3E8C" w:rsidRPr="00040A8D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72D8F2BD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Средства массовой информации, в которых публикуется информация об Обществе</w:t>
      </w:r>
    </w:p>
    <w:p w14:paraId="07E52B42" w14:textId="77777777" w:rsidR="00525CE4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Сообщения и уведомления в случаях, предусмотренных Уставом Общества, в установленные сроки публикуются в газете «Удмуртская правда» (адрес редакции: 426011, г. Ижевск, ул. Пастухова, д. 13) и </w:t>
      </w:r>
      <w:r>
        <w:rPr>
          <w:color w:val="auto"/>
        </w:rPr>
        <w:t xml:space="preserve">(или) </w:t>
      </w:r>
      <w:r w:rsidRPr="00040A8D">
        <w:rPr>
          <w:color w:val="auto"/>
        </w:rPr>
        <w:t xml:space="preserve">размещаются на сайте Общества в информационно-телекоммуникационной сети «Интернет». </w:t>
      </w:r>
    </w:p>
    <w:p w14:paraId="7DB93A58" w14:textId="77777777" w:rsidR="00EC3E8C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46004B16" w14:textId="77777777" w:rsidR="00EC3E8C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144D746B" w14:textId="77777777" w:rsidR="00EC3E8C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7A77F626" w14:textId="77777777" w:rsidR="00EC3E8C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72B025E" w14:textId="77777777" w:rsidR="00EC3E8C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7806C602" w14:textId="77777777" w:rsidR="00EC3E8C" w:rsidRDefault="00EC3E8C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36E73037" w14:textId="77777777" w:rsidR="005A49AA" w:rsidRPr="00040A8D" w:rsidRDefault="005A49AA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5E3180A0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Сведения о размере и структуре уставного капитала и ценных бумагах Общества</w:t>
      </w:r>
    </w:p>
    <w:p w14:paraId="2C206161" w14:textId="77777777" w:rsidR="00525CE4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Уставный капитал Общества составляет 20 824 800 (Двадцать миллионов восемьсот двадцать четыре тысячи восемьсот) рублей и разделен на обыкновенные именные акции в количестве 104 124 (Сто четыре тысячи сто двадцать четыре) штуки номинальной стоимостью 200 (Двести) рублей каждая.</w:t>
      </w:r>
      <w:r>
        <w:rPr>
          <w:color w:val="auto"/>
        </w:rPr>
        <w:t xml:space="preserve"> Изменений размера и структуры уставного капитала АО «</w:t>
      </w:r>
      <w:proofErr w:type="spellStart"/>
      <w:r>
        <w:rPr>
          <w:color w:val="auto"/>
        </w:rPr>
        <w:t>Элеконд</w:t>
      </w:r>
      <w:proofErr w:type="spellEnd"/>
      <w:r>
        <w:rPr>
          <w:color w:val="auto"/>
        </w:rPr>
        <w:t>» в отчетном 2022 году не происходило.</w:t>
      </w:r>
    </w:p>
    <w:p w14:paraId="71448540" w14:textId="77777777" w:rsidR="00A430FA" w:rsidRDefault="00A430FA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CB8DF3C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Отчет о выплате объявленных (начисленных) дивидендов по акциям АО «Элеконд»</w:t>
      </w:r>
    </w:p>
    <w:p w14:paraId="0B58EBB9" w14:textId="77777777" w:rsidR="00525CE4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На основании решения годового общего собрания акционеров АО «</w:t>
      </w:r>
      <w:proofErr w:type="spellStart"/>
      <w:r w:rsidRPr="00040A8D">
        <w:rPr>
          <w:color w:val="auto"/>
        </w:rPr>
        <w:t>Элеконд</w:t>
      </w:r>
      <w:proofErr w:type="spellEnd"/>
      <w:r w:rsidRPr="00040A8D">
        <w:rPr>
          <w:color w:val="auto"/>
        </w:rPr>
        <w:t xml:space="preserve">» </w:t>
      </w:r>
      <w:r w:rsidRPr="00601F5B">
        <w:rPr>
          <w:color w:val="auto"/>
        </w:rPr>
        <w:t>от 0</w:t>
      </w:r>
      <w:r w:rsidR="00601F5B" w:rsidRPr="00601F5B">
        <w:rPr>
          <w:color w:val="auto"/>
        </w:rPr>
        <w:t>3</w:t>
      </w:r>
      <w:r w:rsidRPr="00601F5B">
        <w:rPr>
          <w:color w:val="auto"/>
        </w:rPr>
        <w:t>.06.202</w:t>
      </w:r>
      <w:r w:rsidR="00601F5B" w:rsidRPr="00601F5B">
        <w:rPr>
          <w:color w:val="auto"/>
        </w:rPr>
        <w:t>2</w:t>
      </w:r>
      <w:r w:rsidRPr="00601F5B">
        <w:rPr>
          <w:color w:val="auto"/>
        </w:rPr>
        <w:t xml:space="preserve"> (протокол от 0</w:t>
      </w:r>
      <w:r w:rsidR="00601F5B" w:rsidRPr="00601F5B">
        <w:rPr>
          <w:color w:val="auto"/>
        </w:rPr>
        <w:t>7</w:t>
      </w:r>
      <w:r w:rsidRPr="00601F5B">
        <w:rPr>
          <w:color w:val="auto"/>
        </w:rPr>
        <w:t>.06.202</w:t>
      </w:r>
      <w:r w:rsidR="00601F5B" w:rsidRPr="00601F5B">
        <w:rPr>
          <w:color w:val="auto"/>
        </w:rPr>
        <w:t>2</w:t>
      </w:r>
      <w:r w:rsidRPr="00601F5B">
        <w:rPr>
          <w:color w:val="auto"/>
        </w:rPr>
        <w:t>)</w:t>
      </w:r>
      <w:r w:rsidRPr="00040A8D">
        <w:rPr>
          <w:color w:val="auto"/>
        </w:rPr>
        <w:t xml:space="preserve"> дивиденды по итогам работы Общества </w:t>
      </w:r>
      <w:r>
        <w:rPr>
          <w:color w:val="auto"/>
        </w:rPr>
        <w:t xml:space="preserve">за 2021 год </w:t>
      </w:r>
      <w:r w:rsidRPr="00040A8D">
        <w:rPr>
          <w:color w:val="auto"/>
        </w:rPr>
        <w:t>не выплачивались.</w:t>
      </w:r>
    </w:p>
    <w:p w14:paraId="6D57D379" w14:textId="77777777" w:rsidR="00A430FA" w:rsidRPr="00040A8D" w:rsidRDefault="00A430FA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5D58BCCB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Сведения об акционерах Общества</w:t>
      </w:r>
    </w:p>
    <w:p w14:paraId="304FB10E" w14:textId="77777777" w:rsidR="00525CE4" w:rsidRPr="00601F5B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601F5B">
        <w:rPr>
          <w:color w:val="auto"/>
        </w:rPr>
        <w:t xml:space="preserve">По состоянию </w:t>
      </w:r>
      <w:r w:rsidR="00601F5B" w:rsidRPr="00601F5B">
        <w:rPr>
          <w:color w:val="auto"/>
        </w:rPr>
        <w:t xml:space="preserve">реестра акционеров Общества </w:t>
      </w:r>
      <w:r w:rsidRPr="00601F5B">
        <w:rPr>
          <w:color w:val="auto"/>
        </w:rPr>
        <w:t>на 31.12.202</w:t>
      </w:r>
      <w:r w:rsidR="00601F5B" w:rsidRPr="00601F5B">
        <w:rPr>
          <w:color w:val="auto"/>
        </w:rPr>
        <w:t>2</w:t>
      </w:r>
      <w:r w:rsidRPr="00601F5B">
        <w:rPr>
          <w:color w:val="auto"/>
        </w:rPr>
        <w:t xml:space="preserve"> количество акционеров, зарегистрированных в реестре – 57</w:t>
      </w:r>
      <w:r w:rsidR="00601F5B" w:rsidRPr="00601F5B">
        <w:rPr>
          <w:color w:val="auto"/>
        </w:rPr>
        <w:t>0</w:t>
      </w:r>
      <w:r w:rsidRPr="00601F5B">
        <w:rPr>
          <w:color w:val="auto"/>
        </w:rPr>
        <w:t>, в том числе:</w:t>
      </w:r>
    </w:p>
    <w:p w14:paraId="7C4842D8" w14:textId="77777777" w:rsidR="00525CE4" w:rsidRPr="00601F5B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601F5B">
        <w:rPr>
          <w:color w:val="auto"/>
        </w:rPr>
        <w:t>физические лица – 56</w:t>
      </w:r>
      <w:r w:rsidR="00601F5B" w:rsidRPr="00601F5B">
        <w:rPr>
          <w:color w:val="auto"/>
        </w:rPr>
        <w:t>3</w:t>
      </w:r>
      <w:r w:rsidRPr="00601F5B">
        <w:rPr>
          <w:color w:val="auto"/>
        </w:rPr>
        <w:t>;</w:t>
      </w:r>
    </w:p>
    <w:p w14:paraId="7B3953B9" w14:textId="77777777" w:rsidR="00525CE4" w:rsidRPr="00601F5B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601F5B">
        <w:rPr>
          <w:color w:val="auto"/>
        </w:rPr>
        <w:t>юридические лица – 7.</w:t>
      </w:r>
    </w:p>
    <w:p w14:paraId="614DD8C4" w14:textId="77777777" w:rsidR="00525CE4" w:rsidRPr="00601F5B" w:rsidRDefault="00525CE4" w:rsidP="002675A9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601F5B">
        <w:rPr>
          <w:color w:val="auto"/>
        </w:rPr>
        <w:t>Акционеры, владеющие не менее чем 5 % голосующих акций Общества:</w:t>
      </w:r>
    </w:p>
    <w:tbl>
      <w:tblPr>
        <w:tblW w:w="9923" w:type="dxa"/>
        <w:tblInd w:w="1271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686"/>
      </w:tblGrid>
      <w:tr w:rsidR="00525CE4" w:rsidRPr="00601F5B" w14:paraId="5F095AFD" w14:textId="77777777" w:rsidTr="00A430FA">
        <w:trPr>
          <w:trHeight w:val="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1BB16" w14:textId="77777777" w:rsidR="00525CE4" w:rsidRPr="00601F5B" w:rsidRDefault="00525CE4" w:rsidP="006740EE">
            <w:pPr>
              <w:pStyle w:val="31"/>
              <w:spacing w:before="0"/>
              <w:ind w:right="884" w:firstLine="0"/>
              <w:jc w:val="center"/>
              <w:rPr>
                <w:color w:val="auto"/>
                <w:sz w:val="26"/>
                <w:szCs w:val="26"/>
              </w:rPr>
            </w:pPr>
            <w:r w:rsidRPr="00601F5B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2F357" w14:textId="77777777" w:rsidR="00525CE4" w:rsidRPr="00601F5B" w:rsidRDefault="00525CE4" w:rsidP="006740EE">
            <w:pPr>
              <w:pStyle w:val="31"/>
              <w:spacing w:before="0"/>
              <w:ind w:left="30" w:right="707" w:firstLine="0"/>
              <w:jc w:val="left"/>
              <w:rPr>
                <w:color w:val="auto"/>
                <w:sz w:val="26"/>
                <w:szCs w:val="26"/>
              </w:rPr>
            </w:pPr>
            <w:r w:rsidRPr="00601F5B">
              <w:rPr>
                <w:color w:val="auto"/>
                <w:sz w:val="26"/>
                <w:szCs w:val="26"/>
              </w:rPr>
              <w:t>Наименование зарегистрированного лица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1ADD" w14:textId="77777777" w:rsidR="00525CE4" w:rsidRPr="00601F5B" w:rsidRDefault="00525CE4" w:rsidP="006740EE">
            <w:pPr>
              <w:pStyle w:val="31"/>
              <w:spacing w:before="0"/>
              <w:ind w:left="30" w:firstLine="0"/>
              <w:jc w:val="center"/>
              <w:rPr>
                <w:color w:val="auto"/>
                <w:sz w:val="26"/>
                <w:szCs w:val="26"/>
              </w:rPr>
            </w:pPr>
            <w:r w:rsidRPr="00601F5B">
              <w:rPr>
                <w:color w:val="auto"/>
                <w:sz w:val="26"/>
                <w:szCs w:val="26"/>
              </w:rPr>
              <w:t>Доля в уставном капитале АО «</w:t>
            </w:r>
            <w:proofErr w:type="spellStart"/>
            <w:r w:rsidRPr="00601F5B">
              <w:rPr>
                <w:color w:val="auto"/>
                <w:sz w:val="26"/>
                <w:szCs w:val="26"/>
              </w:rPr>
              <w:t>Элеконд</w:t>
            </w:r>
            <w:proofErr w:type="spellEnd"/>
            <w:r w:rsidRPr="00601F5B">
              <w:rPr>
                <w:color w:val="auto"/>
                <w:sz w:val="26"/>
                <w:szCs w:val="26"/>
              </w:rPr>
              <w:t>», %</w:t>
            </w:r>
          </w:p>
        </w:tc>
      </w:tr>
      <w:tr w:rsidR="00525CE4" w:rsidRPr="00601F5B" w14:paraId="19CCE24A" w14:textId="77777777" w:rsidTr="00A430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4796D" w14:textId="77777777" w:rsidR="00525CE4" w:rsidRPr="00601F5B" w:rsidRDefault="00525CE4" w:rsidP="006740EE">
            <w:pPr>
              <w:pStyle w:val="31"/>
              <w:spacing w:before="0"/>
              <w:ind w:left="-21" w:firstLine="0"/>
              <w:jc w:val="center"/>
              <w:rPr>
                <w:color w:val="auto"/>
                <w:sz w:val="26"/>
                <w:szCs w:val="26"/>
              </w:rPr>
            </w:pPr>
            <w:r w:rsidRPr="00601F5B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2F216" w14:textId="77777777" w:rsidR="00525CE4" w:rsidRPr="00601F5B" w:rsidRDefault="00525CE4" w:rsidP="006740EE">
            <w:pPr>
              <w:pStyle w:val="31"/>
              <w:spacing w:before="0"/>
              <w:ind w:left="30" w:right="707" w:firstLine="0"/>
              <w:jc w:val="left"/>
              <w:rPr>
                <w:color w:val="auto"/>
                <w:sz w:val="26"/>
                <w:szCs w:val="26"/>
              </w:rPr>
            </w:pPr>
            <w:r w:rsidRPr="00601F5B">
              <w:rPr>
                <w:color w:val="auto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601F5B">
              <w:rPr>
                <w:color w:val="auto"/>
                <w:sz w:val="26"/>
                <w:szCs w:val="26"/>
              </w:rPr>
              <w:t>Элеконд</w:t>
            </w:r>
            <w:proofErr w:type="spellEnd"/>
            <w:r w:rsidRPr="00601F5B">
              <w:rPr>
                <w:color w:val="auto"/>
                <w:sz w:val="26"/>
                <w:szCs w:val="26"/>
              </w:rPr>
              <w:t>-Сервис»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0544" w14:textId="77777777" w:rsidR="00525CE4" w:rsidRPr="00601F5B" w:rsidRDefault="00525CE4" w:rsidP="006740EE">
            <w:pPr>
              <w:pStyle w:val="31"/>
              <w:spacing w:before="0"/>
              <w:ind w:left="30" w:firstLine="0"/>
              <w:jc w:val="center"/>
              <w:rPr>
                <w:color w:val="auto"/>
                <w:sz w:val="26"/>
                <w:szCs w:val="26"/>
              </w:rPr>
            </w:pPr>
            <w:r w:rsidRPr="00601F5B">
              <w:rPr>
                <w:color w:val="auto"/>
                <w:sz w:val="26"/>
                <w:szCs w:val="26"/>
              </w:rPr>
              <w:t>64,9</w:t>
            </w:r>
          </w:p>
        </w:tc>
      </w:tr>
      <w:tr w:rsidR="00525CE4" w:rsidRPr="00040A8D" w14:paraId="30542F64" w14:textId="77777777" w:rsidTr="00A430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1E987" w14:textId="77777777" w:rsidR="00525CE4" w:rsidRPr="00601F5B" w:rsidRDefault="00525CE4" w:rsidP="006740EE">
            <w:pPr>
              <w:pStyle w:val="31"/>
              <w:spacing w:before="0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601F5B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8C62C" w14:textId="77777777" w:rsidR="00525CE4" w:rsidRPr="00601F5B" w:rsidRDefault="00525CE4" w:rsidP="006740EE">
            <w:pPr>
              <w:pStyle w:val="31"/>
              <w:spacing w:before="0"/>
              <w:ind w:left="30" w:right="707" w:firstLine="0"/>
              <w:jc w:val="left"/>
              <w:rPr>
                <w:color w:val="auto"/>
                <w:sz w:val="26"/>
                <w:szCs w:val="26"/>
              </w:rPr>
            </w:pPr>
            <w:r w:rsidRPr="00601F5B">
              <w:rPr>
                <w:color w:val="auto"/>
                <w:sz w:val="26"/>
                <w:szCs w:val="26"/>
              </w:rPr>
              <w:t>Общество с ограниченной ответственностью</w:t>
            </w:r>
            <w:r w:rsidR="00E11F36">
              <w:rPr>
                <w:color w:val="auto"/>
                <w:sz w:val="26"/>
                <w:szCs w:val="26"/>
              </w:rPr>
              <w:t xml:space="preserve"> </w:t>
            </w:r>
            <w:r w:rsidRPr="00601F5B">
              <w:rPr>
                <w:color w:val="auto"/>
                <w:sz w:val="26"/>
                <w:szCs w:val="26"/>
              </w:rPr>
              <w:t>«Виктория»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4F91" w14:textId="77777777" w:rsidR="00525CE4" w:rsidRPr="00040A8D" w:rsidRDefault="00525CE4" w:rsidP="006740EE">
            <w:pPr>
              <w:pStyle w:val="31"/>
              <w:spacing w:before="0"/>
              <w:ind w:left="30" w:firstLine="0"/>
              <w:jc w:val="center"/>
              <w:rPr>
                <w:color w:val="auto"/>
                <w:sz w:val="26"/>
                <w:szCs w:val="26"/>
              </w:rPr>
            </w:pPr>
            <w:r w:rsidRPr="00601F5B">
              <w:rPr>
                <w:color w:val="auto"/>
                <w:sz w:val="26"/>
                <w:szCs w:val="26"/>
              </w:rPr>
              <w:t>19,8</w:t>
            </w:r>
          </w:p>
        </w:tc>
      </w:tr>
    </w:tbl>
    <w:p w14:paraId="28AACE46" w14:textId="77777777" w:rsidR="006740EE" w:rsidRDefault="006740EE" w:rsidP="006740EE">
      <w:pPr>
        <w:pStyle w:val="ab"/>
        <w:tabs>
          <w:tab w:val="center" w:pos="2410"/>
        </w:tabs>
        <w:spacing w:before="0" w:after="0" w:line="288" w:lineRule="auto"/>
        <w:ind w:left="2126" w:right="709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14:paraId="3BB80DB9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Сведения о соблюдении Обществом Кодекса корпоративного управления</w:t>
      </w:r>
    </w:p>
    <w:p w14:paraId="1EF35830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АО «</w:t>
      </w:r>
      <w:proofErr w:type="spellStart"/>
      <w:r w:rsidRPr="00040A8D">
        <w:rPr>
          <w:color w:val="auto"/>
        </w:rPr>
        <w:t>Элеконд</w:t>
      </w:r>
      <w:proofErr w:type="spellEnd"/>
      <w:r w:rsidRPr="00040A8D">
        <w:rPr>
          <w:color w:val="auto"/>
        </w:rPr>
        <w:t>» следует положениям, принципам и рекомендациям Кодекса корпоративного управления, обеспечивая акционерам:</w:t>
      </w:r>
    </w:p>
    <w:p w14:paraId="788AE514" w14:textId="77777777" w:rsidR="00A430FA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- реальную возможность осуществлять свои права, связанные с участием в Обществе, ознакомлением с информацией о деятельности Общества в соответствии </w:t>
      </w:r>
      <w:r w:rsidR="00A430FA">
        <w:rPr>
          <w:color w:val="auto"/>
        </w:rPr>
        <w:t xml:space="preserve">   </w:t>
      </w:r>
      <w:r w:rsidRPr="00040A8D">
        <w:rPr>
          <w:color w:val="auto"/>
        </w:rPr>
        <w:t xml:space="preserve">с </w:t>
      </w:r>
      <w:r w:rsidR="00A430FA">
        <w:rPr>
          <w:color w:val="auto"/>
        </w:rPr>
        <w:t xml:space="preserve">  </w:t>
      </w:r>
      <w:r w:rsidRPr="00040A8D">
        <w:rPr>
          <w:color w:val="auto"/>
        </w:rPr>
        <w:t xml:space="preserve">Федеральным </w:t>
      </w:r>
      <w:r w:rsidR="00A430FA">
        <w:rPr>
          <w:color w:val="auto"/>
        </w:rPr>
        <w:t xml:space="preserve">    </w:t>
      </w:r>
      <w:r w:rsidRPr="00040A8D">
        <w:rPr>
          <w:color w:val="auto"/>
        </w:rPr>
        <w:t xml:space="preserve">законом </w:t>
      </w:r>
      <w:proofErr w:type="gramStart"/>
      <w:r w:rsidR="00A430FA">
        <w:rPr>
          <w:color w:val="auto"/>
        </w:rPr>
        <w:t xml:space="preserve">   </w:t>
      </w:r>
      <w:r w:rsidRPr="00040A8D">
        <w:rPr>
          <w:color w:val="auto"/>
        </w:rPr>
        <w:t>«</w:t>
      </w:r>
      <w:proofErr w:type="gramEnd"/>
      <w:r w:rsidRPr="00040A8D">
        <w:rPr>
          <w:color w:val="auto"/>
        </w:rPr>
        <w:t>Об </w:t>
      </w:r>
      <w:r w:rsidR="00A430FA">
        <w:rPr>
          <w:color w:val="auto"/>
        </w:rPr>
        <w:t xml:space="preserve">    </w:t>
      </w:r>
      <w:r w:rsidRPr="00040A8D">
        <w:rPr>
          <w:color w:val="auto"/>
        </w:rPr>
        <w:t xml:space="preserve">акционерных </w:t>
      </w:r>
      <w:r w:rsidR="00A430FA">
        <w:rPr>
          <w:color w:val="auto"/>
        </w:rPr>
        <w:t xml:space="preserve">    </w:t>
      </w:r>
      <w:r w:rsidRPr="00040A8D">
        <w:rPr>
          <w:color w:val="auto"/>
        </w:rPr>
        <w:t xml:space="preserve">обществах», </w:t>
      </w:r>
    </w:p>
    <w:p w14:paraId="03832096" w14:textId="77777777" w:rsidR="00A430FA" w:rsidRDefault="00A430FA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5885D8C2" w14:textId="77777777" w:rsidR="00A430FA" w:rsidRDefault="00A430FA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21D96225" w14:textId="77777777" w:rsidR="00A430FA" w:rsidRDefault="00A430FA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2B96ECDA" w14:textId="77777777" w:rsidR="00A430FA" w:rsidRDefault="00A430FA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58091EA4" w14:textId="77777777" w:rsidR="00A430FA" w:rsidRDefault="00A430FA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70E9634D" w14:textId="77777777" w:rsidR="006740EE" w:rsidRDefault="006740EE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44936620" w14:textId="77777777" w:rsidR="00C275EB" w:rsidRDefault="00C275EB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5C1BBDB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1"/>
        <w:rPr>
          <w:color w:val="auto"/>
        </w:rPr>
      </w:pPr>
      <w:r w:rsidRPr="00040A8D">
        <w:rPr>
          <w:color w:val="auto"/>
        </w:rPr>
        <w:t>Федеральным законом «О рынке ценных бумаг», нормативными актами Центрального банка Российской Федерации;</w:t>
      </w:r>
    </w:p>
    <w:p w14:paraId="54509F6B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своевременное раскрытие полной и достоверной информации об Обществе, в том числе о финансовом положении, экономических показателях, структуре собственности и управления, в целях создания возможностей для принятия обоснованных решений акционерами общества и инвесторами;</w:t>
      </w:r>
    </w:p>
    <w:p w14:paraId="3400A410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эффективный контроль за финансово-хозяйственной деятельностью Общества, с целью защиты прав и интересов акционеров.</w:t>
      </w:r>
    </w:p>
    <w:p w14:paraId="17A2CBA3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Обществом также обеспечивается соблюдение положений Кодекса корпоративного управления, которые включены Обществом в его Устав и внутренние документы. </w:t>
      </w:r>
    </w:p>
    <w:p w14:paraId="5B6AED2D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Основным принципом построения Обществом взаимоотношений с акционерами и инвесторами является разумный баланс интересов Общества</w:t>
      </w:r>
      <w:r w:rsidR="00C275EB">
        <w:rPr>
          <w:color w:val="auto"/>
        </w:rPr>
        <w:t>,</w:t>
      </w:r>
      <w:r w:rsidRPr="00040A8D">
        <w:rPr>
          <w:color w:val="auto"/>
        </w:rPr>
        <w:t xml:space="preserve"> как хозяйствующего субъекта и как акционерного общества, заинтересованного в защите прав и законных интересов своих акционеров.</w:t>
      </w:r>
    </w:p>
    <w:p w14:paraId="3019C3B2" w14:textId="77777777" w:rsidR="009225DE" w:rsidRDefault="009225DE" w:rsidP="00A430FA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775502A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Приоритетные направления деятельности Общества</w:t>
      </w:r>
    </w:p>
    <w:p w14:paraId="1A91468F" w14:textId="77777777" w:rsidR="00525CE4" w:rsidRPr="00FD37A7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В соответствии с Уставом Общества, приоритетными направлениями </w:t>
      </w:r>
      <w:r w:rsidRPr="00FD37A7">
        <w:rPr>
          <w:color w:val="auto"/>
        </w:rPr>
        <w:t>деятельности АО «</w:t>
      </w:r>
      <w:proofErr w:type="spellStart"/>
      <w:r w:rsidRPr="00FD37A7">
        <w:rPr>
          <w:color w:val="auto"/>
        </w:rPr>
        <w:t>Элеконд</w:t>
      </w:r>
      <w:proofErr w:type="spellEnd"/>
      <w:r w:rsidRPr="00FD37A7">
        <w:rPr>
          <w:color w:val="auto"/>
        </w:rPr>
        <w:t>» являются:</w:t>
      </w:r>
    </w:p>
    <w:p w14:paraId="524C939F" w14:textId="77777777" w:rsidR="00525CE4" w:rsidRPr="00FD37A7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FD37A7">
        <w:rPr>
          <w:color w:val="auto"/>
        </w:rPr>
        <w:t>- разработка, производство и реализация конденсаторов и иных изделий электронной техники, в том числе с применением драгоценных металлов, производство изделий специального назначения и другой продукции производственно-технического назначения;</w:t>
      </w:r>
    </w:p>
    <w:p w14:paraId="5EC81307" w14:textId="77777777" w:rsidR="00525CE4" w:rsidRPr="00FD37A7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FD37A7">
        <w:rPr>
          <w:color w:val="auto"/>
        </w:rPr>
        <w:t>- производство и реализация потребительских товаров;</w:t>
      </w:r>
    </w:p>
    <w:p w14:paraId="3C8ECC55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FD37A7">
        <w:rPr>
          <w:color w:val="auto"/>
        </w:rPr>
        <w:t>- выполнение проектных, научно-исследовательских, опытно-конструкторских</w:t>
      </w:r>
      <w:r w:rsidRPr="00040A8D">
        <w:rPr>
          <w:color w:val="auto"/>
        </w:rPr>
        <w:t xml:space="preserve"> и технологических работ, проведение технических, технико-экономических, правовых и иных экспертиз и консультаций.</w:t>
      </w:r>
    </w:p>
    <w:p w14:paraId="4D41BC15" w14:textId="77777777" w:rsidR="009225DE" w:rsidRDefault="009225DE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DD95E59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 xml:space="preserve">Отчет Совета директоров Общества о результатах развития по приоритетным направлениям деятельности </w:t>
      </w:r>
    </w:p>
    <w:p w14:paraId="47056BAD" w14:textId="77777777" w:rsidR="006740EE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Объем производства товарной продукции, работ, услуг за отчетный год превысил </w:t>
      </w:r>
      <w:r w:rsidR="00E1313C">
        <w:rPr>
          <w:color w:val="auto"/>
        </w:rPr>
        <w:t>5</w:t>
      </w:r>
      <w:r w:rsidRPr="00040A8D">
        <w:rPr>
          <w:color w:val="auto"/>
        </w:rPr>
        <w:t xml:space="preserve"> млрд. руб. </w:t>
      </w:r>
    </w:p>
    <w:p w14:paraId="3600A2B1" w14:textId="77777777" w:rsidR="00672B78" w:rsidRDefault="00672B78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516E27C8" w14:textId="77777777" w:rsidR="00672B78" w:rsidRDefault="00672B78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09F90870" w14:textId="77777777" w:rsidR="006740EE" w:rsidRDefault="006740EE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31C56FEE" w14:textId="77777777" w:rsidR="006740EE" w:rsidRDefault="006740EE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7E63BC9F" w14:textId="77777777" w:rsidR="006740EE" w:rsidRDefault="006740EE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534824AF" w14:textId="77777777" w:rsidR="00070EC8" w:rsidRDefault="00070EC8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11B43068" w14:textId="77777777" w:rsidR="006740EE" w:rsidRDefault="006740EE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48B1CFA9" w14:textId="77777777" w:rsidR="006740EE" w:rsidRDefault="006740EE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87863FA" w14:textId="77777777" w:rsidR="006740EE" w:rsidRPr="00040A8D" w:rsidRDefault="006740EE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DA06900" w14:textId="77777777" w:rsidR="00DC05BD" w:rsidRPr="00040A8D" w:rsidRDefault="00DC05BD" w:rsidP="00DC05BD">
      <w:pPr>
        <w:pStyle w:val="31"/>
        <w:tabs>
          <w:tab w:val="center" w:pos="2410"/>
        </w:tabs>
        <w:spacing w:before="0" w:line="288" w:lineRule="auto"/>
        <w:ind w:left="1560" w:right="707" w:firstLine="567"/>
        <w:rPr>
          <w:color w:val="auto"/>
        </w:rPr>
      </w:pPr>
      <w:r w:rsidRPr="00040A8D">
        <w:rPr>
          <w:color w:val="auto"/>
        </w:rPr>
        <w:t>Наибольш</w:t>
      </w:r>
      <w:r>
        <w:rPr>
          <w:color w:val="auto"/>
        </w:rPr>
        <w:t xml:space="preserve">ую долю </w:t>
      </w:r>
      <w:r w:rsidRPr="00040A8D">
        <w:rPr>
          <w:color w:val="auto"/>
        </w:rPr>
        <w:t xml:space="preserve">в выпуске товарной продукции, работ, услуг </w:t>
      </w:r>
      <w:r>
        <w:rPr>
          <w:color w:val="auto"/>
        </w:rPr>
        <w:t>занимают</w:t>
      </w:r>
      <w:r w:rsidRPr="00040A8D">
        <w:rPr>
          <w:color w:val="auto"/>
        </w:rPr>
        <w:t xml:space="preserve"> конденсаторы – 9</w:t>
      </w:r>
      <w:r>
        <w:rPr>
          <w:color w:val="auto"/>
        </w:rPr>
        <w:t>8</w:t>
      </w:r>
      <w:r w:rsidRPr="00040A8D">
        <w:rPr>
          <w:color w:val="auto"/>
        </w:rPr>
        <w:t>,</w:t>
      </w:r>
      <w:r>
        <w:rPr>
          <w:color w:val="auto"/>
        </w:rPr>
        <w:t>8</w:t>
      </w:r>
      <w:r w:rsidRPr="00040A8D">
        <w:rPr>
          <w:color w:val="auto"/>
        </w:rPr>
        <w:t>%, прочая прод</w:t>
      </w:r>
      <w:r>
        <w:rPr>
          <w:color w:val="auto"/>
        </w:rPr>
        <w:t>укция и услуги занимают не значительные</w:t>
      </w:r>
      <w:r w:rsidRPr="00040A8D">
        <w:rPr>
          <w:color w:val="auto"/>
        </w:rPr>
        <w:t xml:space="preserve"> </w:t>
      </w:r>
      <w:r>
        <w:rPr>
          <w:color w:val="auto"/>
        </w:rPr>
        <w:t>1,2</w:t>
      </w:r>
      <w:r w:rsidRPr="00040A8D">
        <w:rPr>
          <w:color w:val="auto"/>
        </w:rPr>
        <w:t>%.</w:t>
      </w:r>
    </w:p>
    <w:p w14:paraId="3DE91684" w14:textId="77777777" w:rsidR="00672B78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Объем реализации товарной продукции, работ, услуг за 202</w:t>
      </w:r>
      <w:r w:rsidR="00A61D50">
        <w:rPr>
          <w:color w:val="auto"/>
        </w:rPr>
        <w:t>2</w:t>
      </w:r>
      <w:r w:rsidRPr="00040A8D">
        <w:rPr>
          <w:color w:val="auto"/>
        </w:rPr>
        <w:t xml:space="preserve"> г. превысил </w:t>
      </w:r>
      <w:r w:rsidR="00665D6F">
        <w:rPr>
          <w:color w:val="auto"/>
        </w:rPr>
        <w:t>5</w:t>
      </w:r>
      <w:r>
        <w:rPr>
          <w:color w:val="auto"/>
        </w:rPr>
        <w:t>,</w:t>
      </w:r>
      <w:r w:rsidR="00A61D50">
        <w:rPr>
          <w:color w:val="auto"/>
        </w:rPr>
        <w:t>5</w:t>
      </w:r>
      <w:r w:rsidRPr="00040A8D">
        <w:rPr>
          <w:color w:val="auto"/>
        </w:rPr>
        <w:t> млрд. руб.</w:t>
      </w:r>
      <w:r>
        <w:rPr>
          <w:color w:val="auto"/>
        </w:rPr>
        <w:t xml:space="preserve"> </w:t>
      </w:r>
    </w:p>
    <w:p w14:paraId="3211A6FD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Конденсаторов</w:t>
      </w:r>
      <w:r w:rsidR="00665D6F">
        <w:rPr>
          <w:color w:val="auto"/>
        </w:rPr>
        <w:t xml:space="preserve"> </w:t>
      </w:r>
      <w:r>
        <w:rPr>
          <w:color w:val="auto"/>
        </w:rPr>
        <w:t xml:space="preserve">в отчетном году </w:t>
      </w:r>
      <w:r w:rsidRPr="00040A8D">
        <w:rPr>
          <w:color w:val="auto"/>
        </w:rPr>
        <w:t xml:space="preserve">реализовано на сумму свыше </w:t>
      </w:r>
      <w:r w:rsidR="00665D6F">
        <w:rPr>
          <w:color w:val="auto"/>
        </w:rPr>
        <w:t>5,</w:t>
      </w:r>
      <w:r w:rsidRPr="00040A8D">
        <w:rPr>
          <w:color w:val="auto"/>
        </w:rPr>
        <w:t>3</w:t>
      </w:r>
      <w:r>
        <w:rPr>
          <w:color w:val="auto"/>
        </w:rPr>
        <w:t> </w:t>
      </w:r>
      <w:r w:rsidRPr="00040A8D">
        <w:rPr>
          <w:color w:val="auto"/>
        </w:rPr>
        <w:t>млрд.</w:t>
      </w:r>
      <w:r>
        <w:rPr>
          <w:color w:val="auto"/>
        </w:rPr>
        <w:t> </w:t>
      </w:r>
      <w:r w:rsidRPr="00040A8D">
        <w:rPr>
          <w:color w:val="auto"/>
        </w:rPr>
        <w:t>руб.</w:t>
      </w:r>
    </w:p>
    <w:p w14:paraId="6A3FF400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Электротехнической продукции и товаров производственно-технического назначения реализовано на </w:t>
      </w:r>
      <w:r w:rsidR="00435612">
        <w:rPr>
          <w:color w:val="auto"/>
        </w:rPr>
        <w:t>12,0</w:t>
      </w:r>
      <w:r w:rsidRPr="00040A8D">
        <w:rPr>
          <w:color w:val="auto"/>
        </w:rPr>
        <w:t xml:space="preserve"> млн. руб.</w:t>
      </w:r>
    </w:p>
    <w:p w14:paraId="328097C4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Оказано услуг и реализовано прочей продукции на сумму </w:t>
      </w:r>
      <w:r w:rsidR="00665D6F">
        <w:rPr>
          <w:color w:val="auto"/>
        </w:rPr>
        <w:t>150,4</w:t>
      </w:r>
      <w:r w:rsidRPr="00040A8D">
        <w:rPr>
          <w:color w:val="auto"/>
        </w:rPr>
        <w:t xml:space="preserve"> млн. руб. </w:t>
      </w:r>
    </w:p>
    <w:p w14:paraId="0A4B0609" w14:textId="77777777" w:rsidR="005A49AA" w:rsidRDefault="005A49AA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7B3333D9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Положение Общества в отрасли</w:t>
      </w:r>
    </w:p>
    <w:p w14:paraId="76590EF4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АО «</w:t>
      </w:r>
      <w:proofErr w:type="spellStart"/>
      <w:r w:rsidRPr="00040A8D">
        <w:rPr>
          <w:color w:val="auto"/>
        </w:rPr>
        <w:t>Элеконд</w:t>
      </w:r>
      <w:proofErr w:type="spellEnd"/>
      <w:r w:rsidRPr="00040A8D">
        <w:rPr>
          <w:color w:val="auto"/>
        </w:rPr>
        <w:t xml:space="preserve">» </w:t>
      </w:r>
      <w:r>
        <w:rPr>
          <w:color w:val="auto"/>
        </w:rPr>
        <w:t>занимает</w:t>
      </w:r>
      <w:r w:rsidRPr="00040A8D">
        <w:rPr>
          <w:color w:val="auto"/>
        </w:rPr>
        <w:t xml:space="preserve"> лидирующее положение на российском рынке продаж аналогичных конденсаторов, выпускаемых Обществом.</w:t>
      </w:r>
    </w:p>
    <w:p w14:paraId="519FA20C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Конкурентами Общества являются: </w:t>
      </w:r>
    </w:p>
    <w:p w14:paraId="7418867D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ОАО «Завод «Мезон», г. Санкт-Петербург;</w:t>
      </w:r>
    </w:p>
    <w:p w14:paraId="6BEC6B55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АО «Новосибирский завод радиодеталей «Оксид»;</w:t>
      </w:r>
    </w:p>
    <w:p w14:paraId="67DE9AE1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- АО «НИИ </w:t>
      </w:r>
      <w:proofErr w:type="spellStart"/>
      <w:r w:rsidRPr="00040A8D">
        <w:rPr>
          <w:color w:val="auto"/>
        </w:rPr>
        <w:t>Гириконд</w:t>
      </w:r>
      <w:proofErr w:type="spellEnd"/>
      <w:r w:rsidRPr="00040A8D">
        <w:rPr>
          <w:color w:val="auto"/>
        </w:rPr>
        <w:t>», г. Санкт-Петербург;</w:t>
      </w:r>
    </w:p>
    <w:p w14:paraId="61E8A571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ОАО «Завод «</w:t>
      </w:r>
      <w:proofErr w:type="spellStart"/>
      <w:r w:rsidRPr="00040A8D">
        <w:rPr>
          <w:color w:val="auto"/>
        </w:rPr>
        <w:t>Реконд</w:t>
      </w:r>
      <w:proofErr w:type="spellEnd"/>
      <w:r w:rsidRPr="00040A8D">
        <w:rPr>
          <w:color w:val="auto"/>
        </w:rPr>
        <w:t>», г. Санкт-Петербург;</w:t>
      </w:r>
    </w:p>
    <w:p w14:paraId="351FDBFC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ООО «Северо-Задонский конденсаторный завод», г. Донской;</w:t>
      </w:r>
    </w:p>
    <w:p w14:paraId="224716A9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8854BB">
        <w:rPr>
          <w:color w:val="auto"/>
        </w:rPr>
        <w:t>- ООО «ТЭЭМП»</w:t>
      </w:r>
      <w:r>
        <w:rPr>
          <w:color w:val="auto"/>
        </w:rPr>
        <w:t>, г. Химки;</w:t>
      </w:r>
    </w:p>
    <w:p w14:paraId="1C3D0925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Зарубежные производители.</w:t>
      </w:r>
    </w:p>
    <w:p w14:paraId="6C94894F" w14:textId="77777777" w:rsidR="009225DE" w:rsidRDefault="009225DE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196496BC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Перспективы развития Общества</w:t>
      </w:r>
    </w:p>
    <w:p w14:paraId="42F767AA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Основными направлени</w:t>
      </w:r>
      <w:r>
        <w:rPr>
          <w:color w:val="auto"/>
        </w:rPr>
        <w:t>ями</w:t>
      </w:r>
      <w:r w:rsidRPr="00040A8D">
        <w:rPr>
          <w:color w:val="auto"/>
        </w:rPr>
        <w:t xml:space="preserve"> стратегии развития Общества являются: </w:t>
      </w:r>
    </w:p>
    <w:p w14:paraId="2850B588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создание высокотехнологичного производства, соответствующего современному уровню и, обеспечивающего разработку и изготовление новой конкурентоспособной продукции;</w:t>
      </w:r>
    </w:p>
    <w:p w14:paraId="3B50F4E7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расширение рынка сбыта выпускаемой продукции;</w:t>
      </w:r>
    </w:p>
    <w:p w14:paraId="2BD01B3C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поддержание устойчивого финансового состояния Общества, обеспечивающего дальнейшее развитие и повышение эффективности управления активами Общества;</w:t>
      </w:r>
    </w:p>
    <w:p w14:paraId="69B1940D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повышение технического и технологического уровня производства, обеспечение условий для технического перевооружения;</w:t>
      </w:r>
    </w:p>
    <w:p w14:paraId="5C89ACF5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обеспечение высокого качества продукции с целью удовлетворения потребностей покупателей</w:t>
      </w:r>
      <w:r>
        <w:rPr>
          <w:color w:val="auto"/>
        </w:rPr>
        <w:t>;</w:t>
      </w:r>
    </w:p>
    <w:p w14:paraId="28BD24F9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B563C0">
        <w:rPr>
          <w:color w:val="auto"/>
        </w:rPr>
        <w:t>-  интеграции в мировую экономику.</w:t>
      </w:r>
    </w:p>
    <w:p w14:paraId="7B40227F" w14:textId="77777777" w:rsidR="009225DE" w:rsidRDefault="009225DE" w:rsidP="006740EE">
      <w:pPr>
        <w:pStyle w:val="31"/>
        <w:spacing w:before="0" w:line="24" w:lineRule="atLeast"/>
        <w:ind w:left="1134" w:right="707"/>
        <w:rPr>
          <w:color w:val="auto"/>
        </w:rPr>
      </w:pPr>
    </w:p>
    <w:p w14:paraId="66784B42" w14:textId="77777777" w:rsidR="00672B78" w:rsidRDefault="00672B78" w:rsidP="006740EE">
      <w:pPr>
        <w:pStyle w:val="31"/>
        <w:spacing w:before="0" w:line="24" w:lineRule="atLeast"/>
        <w:ind w:left="1134" w:right="707"/>
        <w:rPr>
          <w:color w:val="auto"/>
        </w:rPr>
      </w:pPr>
    </w:p>
    <w:p w14:paraId="2FEC1D30" w14:textId="77777777" w:rsidR="00672B78" w:rsidRDefault="00672B78" w:rsidP="006740EE">
      <w:pPr>
        <w:pStyle w:val="31"/>
        <w:spacing w:before="0" w:line="24" w:lineRule="atLeast"/>
        <w:ind w:left="1134" w:right="707"/>
        <w:rPr>
          <w:color w:val="auto"/>
        </w:rPr>
      </w:pPr>
    </w:p>
    <w:p w14:paraId="102877BB" w14:textId="77777777" w:rsidR="00672B78" w:rsidRDefault="00672B78" w:rsidP="006740EE">
      <w:pPr>
        <w:pStyle w:val="31"/>
        <w:spacing w:before="0" w:line="24" w:lineRule="atLeast"/>
        <w:ind w:left="1134" w:right="707"/>
        <w:rPr>
          <w:color w:val="auto"/>
        </w:rPr>
      </w:pPr>
    </w:p>
    <w:p w14:paraId="7B860ABC" w14:textId="77777777" w:rsidR="00672B78" w:rsidRDefault="00672B78" w:rsidP="006740EE">
      <w:pPr>
        <w:pStyle w:val="31"/>
        <w:spacing w:before="0" w:line="24" w:lineRule="atLeast"/>
        <w:ind w:left="1134" w:right="707"/>
        <w:rPr>
          <w:color w:val="auto"/>
        </w:rPr>
      </w:pPr>
    </w:p>
    <w:p w14:paraId="6056CB47" w14:textId="77777777" w:rsidR="00672B78" w:rsidRDefault="00672B78" w:rsidP="006740EE">
      <w:pPr>
        <w:pStyle w:val="31"/>
        <w:spacing w:before="0" w:line="24" w:lineRule="atLeast"/>
        <w:ind w:left="1134" w:right="707"/>
        <w:rPr>
          <w:color w:val="auto"/>
        </w:rPr>
      </w:pPr>
    </w:p>
    <w:p w14:paraId="7CC13BBB" w14:textId="77777777" w:rsidR="00672B78" w:rsidRDefault="00672B78" w:rsidP="006740EE">
      <w:pPr>
        <w:pStyle w:val="31"/>
        <w:spacing w:before="0" w:line="24" w:lineRule="atLeast"/>
        <w:ind w:left="1134" w:right="707"/>
        <w:rPr>
          <w:color w:val="auto"/>
        </w:rPr>
      </w:pPr>
    </w:p>
    <w:p w14:paraId="1C1D6614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Бухгалтерская отчетность и финансовые результаты за 2022 год</w:t>
      </w:r>
    </w:p>
    <w:p w14:paraId="2EE1CB88" w14:textId="77777777" w:rsidR="00525CE4" w:rsidRPr="00040A8D" w:rsidRDefault="00525CE4" w:rsidP="00672B78">
      <w:pPr>
        <w:pStyle w:val="31"/>
        <w:tabs>
          <w:tab w:val="left" w:pos="1560"/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>
        <w:rPr>
          <w:color w:val="auto"/>
        </w:rPr>
        <w:t>Совокупный капитал</w:t>
      </w:r>
      <w:r w:rsidRPr="00040A8D">
        <w:rPr>
          <w:color w:val="auto"/>
        </w:rPr>
        <w:t xml:space="preserve"> </w:t>
      </w:r>
      <w:r>
        <w:rPr>
          <w:color w:val="auto"/>
        </w:rPr>
        <w:t xml:space="preserve">Общества </w:t>
      </w:r>
      <w:r w:rsidRPr="00040A8D">
        <w:rPr>
          <w:color w:val="auto"/>
        </w:rPr>
        <w:t xml:space="preserve">по итогам </w:t>
      </w:r>
      <w:r>
        <w:rPr>
          <w:color w:val="auto"/>
        </w:rPr>
        <w:t>отчетного</w:t>
      </w:r>
      <w:r w:rsidRPr="00040A8D">
        <w:rPr>
          <w:color w:val="auto"/>
        </w:rPr>
        <w:t xml:space="preserve"> года составил </w:t>
      </w:r>
      <w:r>
        <w:rPr>
          <w:color w:val="auto"/>
        </w:rPr>
        <w:t>8</w:t>
      </w:r>
      <w:r w:rsidRPr="00040A8D">
        <w:rPr>
          <w:color w:val="auto"/>
        </w:rPr>
        <w:t> млрд. </w:t>
      </w:r>
      <w:r>
        <w:rPr>
          <w:color w:val="auto"/>
        </w:rPr>
        <w:t>819</w:t>
      </w:r>
      <w:r w:rsidRPr="00040A8D">
        <w:rPr>
          <w:color w:val="auto"/>
        </w:rPr>
        <w:t> млн. руб. Темп роста к уровню 20</w:t>
      </w:r>
      <w:r>
        <w:rPr>
          <w:color w:val="auto"/>
        </w:rPr>
        <w:t>21</w:t>
      </w:r>
      <w:r w:rsidRPr="00040A8D">
        <w:rPr>
          <w:color w:val="auto"/>
        </w:rPr>
        <w:t xml:space="preserve"> года – </w:t>
      </w:r>
      <w:r>
        <w:rPr>
          <w:color w:val="auto"/>
        </w:rPr>
        <w:t>255,3</w:t>
      </w:r>
      <w:r w:rsidRPr="00040A8D">
        <w:rPr>
          <w:color w:val="auto"/>
        </w:rPr>
        <w:t>%.</w:t>
      </w:r>
      <w:r>
        <w:rPr>
          <w:color w:val="auto"/>
        </w:rPr>
        <w:t xml:space="preserve"> </w:t>
      </w:r>
    </w:p>
    <w:tbl>
      <w:tblPr>
        <w:tblW w:w="4051" w:type="pct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835"/>
        <w:gridCol w:w="2550"/>
      </w:tblGrid>
      <w:tr w:rsidR="00672B78" w:rsidRPr="00243F68" w14:paraId="3C6840F3" w14:textId="77777777" w:rsidTr="00672B78">
        <w:trPr>
          <w:trHeight w:val="20"/>
        </w:trPr>
        <w:tc>
          <w:tcPr>
            <w:tcW w:w="2206" w:type="pct"/>
            <w:noWrap/>
            <w:vAlign w:val="center"/>
          </w:tcPr>
          <w:p w14:paraId="2749F813" w14:textId="77777777" w:rsidR="00672B78" w:rsidRPr="00243F68" w:rsidRDefault="00672B78" w:rsidP="009225DE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Наименование, тыс. руб.</w:t>
            </w:r>
          </w:p>
        </w:tc>
        <w:tc>
          <w:tcPr>
            <w:tcW w:w="1471" w:type="pct"/>
            <w:vAlign w:val="center"/>
          </w:tcPr>
          <w:p w14:paraId="5BBEB84F" w14:textId="77777777" w:rsidR="00672B78" w:rsidRPr="001604DE" w:rsidRDefault="00672B78" w:rsidP="009225DE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>На 31.12.202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23" w:type="pct"/>
            <w:vAlign w:val="center"/>
          </w:tcPr>
          <w:p w14:paraId="3EB18C83" w14:textId="77777777" w:rsidR="00672B78" w:rsidRPr="001604DE" w:rsidRDefault="00672B78" w:rsidP="009225DE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>На 31.12.20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21</w:t>
            </w:r>
          </w:p>
        </w:tc>
      </w:tr>
      <w:tr w:rsidR="00672B78" w:rsidRPr="00243F68" w14:paraId="72DB510A" w14:textId="77777777" w:rsidTr="00672B78">
        <w:trPr>
          <w:trHeight w:val="20"/>
        </w:trPr>
        <w:tc>
          <w:tcPr>
            <w:tcW w:w="5000" w:type="pct"/>
            <w:gridSpan w:val="3"/>
            <w:noWrap/>
            <w:vAlign w:val="center"/>
          </w:tcPr>
          <w:p w14:paraId="06908F6F" w14:textId="77777777" w:rsidR="00672B78" w:rsidRPr="00243F68" w:rsidRDefault="00672B78" w:rsidP="009225DE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АКТИВЫ</w:t>
            </w:r>
          </w:p>
        </w:tc>
      </w:tr>
      <w:tr w:rsidR="00672B78" w:rsidRPr="00243F68" w14:paraId="30E1C3A7" w14:textId="77777777" w:rsidTr="00672B78">
        <w:trPr>
          <w:trHeight w:val="20"/>
        </w:trPr>
        <w:tc>
          <w:tcPr>
            <w:tcW w:w="2206" w:type="pct"/>
            <w:noWrap/>
            <w:vAlign w:val="center"/>
          </w:tcPr>
          <w:p w14:paraId="62C0E3EB" w14:textId="77777777" w:rsidR="00672B78" w:rsidRPr="00243F68" w:rsidRDefault="00672B78" w:rsidP="009225DE">
            <w:pPr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Внеоборотные (постоянные) активы</w:t>
            </w:r>
          </w:p>
        </w:tc>
        <w:tc>
          <w:tcPr>
            <w:tcW w:w="1471" w:type="pct"/>
            <w:noWrap/>
            <w:vAlign w:val="center"/>
          </w:tcPr>
          <w:p w14:paraId="1CF48ECE" w14:textId="77777777" w:rsidR="00672B78" w:rsidRPr="00B563C0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1 424 592</w:t>
            </w:r>
          </w:p>
        </w:tc>
        <w:tc>
          <w:tcPr>
            <w:tcW w:w="1323" w:type="pct"/>
            <w:noWrap/>
            <w:vAlign w:val="center"/>
          </w:tcPr>
          <w:p w14:paraId="6D1745E8" w14:textId="77777777" w:rsidR="00672B78" w:rsidRPr="00B563C0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1 120 494</w:t>
            </w:r>
          </w:p>
        </w:tc>
      </w:tr>
      <w:tr w:rsidR="00672B78" w:rsidRPr="00FD37A7" w14:paraId="4CDC9350" w14:textId="77777777" w:rsidTr="00672B78">
        <w:trPr>
          <w:trHeight w:val="20"/>
        </w:trPr>
        <w:tc>
          <w:tcPr>
            <w:tcW w:w="2206" w:type="pct"/>
            <w:noWrap/>
            <w:vAlign w:val="center"/>
          </w:tcPr>
          <w:p w14:paraId="601BA692" w14:textId="77777777" w:rsidR="00672B78" w:rsidRPr="00FD37A7" w:rsidRDefault="00672B78" w:rsidP="009225DE">
            <w:pPr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Оборотные (текущие) активы</w:t>
            </w:r>
          </w:p>
        </w:tc>
        <w:tc>
          <w:tcPr>
            <w:tcW w:w="1471" w:type="pct"/>
            <w:noWrap/>
            <w:vAlign w:val="center"/>
          </w:tcPr>
          <w:p w14:paraId="1FD22521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sz w:val="26"/>
                <w:szCs w:val="26"/>
                <w:lang w:eastAsia="ar-SA"/>
              </w:rPr>
              <w:t>7 394 419</w:t>
            </w:r>
          </w:p>
        </w:tc>
        <w:tc>
          <w:tcPr>
            <w:tcW w:w="1323" w:type="pct"/>
            <w:noWrap/>
            <w:vAlign w:val="center"/>
          </w:tcPr>
          <w:p w14:paraId="5BE720A7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sz w:val="26"/>
                <w:szCs w:val="26"/>
                <w:lang w:eastAsia="ar-SA"/>
              </w:rPr>
              <w:t>2 333 376</w:t>
            </w:r>
          </w:p>
        </w:tc>
      </w:tr>
      <w:tr w:rsidR="00672B78" w:rsidRPr="00FD37A7" w14:paraId="03DD3F81" w14:textId="77777777" w:rsidTr="00672B78">
        <w:trPr>
          <w:trHeight w:val="20"/>
        </w:trPr>
        <w:tc>
          <w:tcPr>
            <w:tcW w:w="5000" w:type="pct"/>
            <w:gridSpan w:val="3"/>
            <w:noWrap/>
            <w:vAlign w:val="center"/>
          </w:tcPr>
          <w:p w14:paraId="450C4C70" w14:textId="77777777" w:rsidR="00672B78" w:rsidRPr="00FD37A7" w:rsidRDefault="00672B78" w:rsidP="00672B78">
            <w:pPr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ПАССИВЫ</w:t>
            </w:r>
          </w:p>
        </w:tc>
      </w:tr>
      <w:tr w:rsidR="00672B78" w:rsidRPr="00FD37A7" w14:paraId="5EA79BB5" w14:textId="77777777" w:rsidTr="00672B78">
        <w:trPr>
          <w:trHeight w:val="20"/>
        </w:trPr>
        <w:tc>
          <w:tcPr>
            <w:tcW w:w="2206" w:type="pct"/>
            <w:noWrap/>
            <w:vAlign w:val="center"/>
          </w:tcPr>
          <w:p w14:paraId="59D9F108" w14:textId="77777777" w:rsidR="00672B78" w:rsidRPr="00FD37A7" w:rsidRDefault="00672B78" w:rsidP="009225DE">
            <w:pPr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ИТОГО АКТИВЫ:</w:t>
            </w:r>
          </w:p>
        </w:tc>
        <w:tc>
          <w:tcPr>
            <w:tcW w:w="1471" w:type="pct"/>
            <w:noWrap/>
            <w:vAlign w:val="center"/>
          </w:tcPr>
          <w:p w14:paraId="1900B074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8 819 011</w:t>
            </w:r>
          </w:p>
        </w:tc>
        <w:tc>
          <w:tcPr>
            <w:tcW w:w="1323" w:type="pct"/>
            <w:noWrap/>
            <w:vAlign w:val="center"/>
          </w:tcPr>
          <w:p w14:paraId="4A7DFEDF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3 453 870</w:t>
            </w:r>
          </w:p>
        </w:tc>
      </w:tr>
      <w:tr w:rsidR="00672B78" w:rsidRPr="00FD37A7" w14:paraId="5B97AAB2" w14:textId="77777777" w:rsidTr="00672B78">
        <w:trPr>
          <w:trHeight w:val="20"/>
        </w:trPr>
        <w:tc>
          <w:tcPr>
            <w:tcW w:w="2206" w:type="pct"/>
            <w:noWrap/>
            <w:vAlign w:val="center"/>
          </w:tcPr>
          <w:p w14:paraId="5F0D61C4" w14:textId="77777777" w:rsidR="00672B78" w:rsidRPr="00FD37A7" w:rsidRDefault="00672B78" w:rsidP="009225DE">
            <w:pPr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Капитал и резервы</w:t>
            </w:r>
          </w:p>
        </w:tc>
        <w:tc>
          <w:tcPr>
            <w:tcW w:w="1471" w:type="pct"/>
            <w:noWrap/>
            <w:vAlign w:val="center"/>
          </w:tcPr>
          <w:p w14:paraId="1F6C9570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sz w:val="26"/>
                <w:szCs w:val="26"/>
                <w:lang w:eastAsia="ar-SA"/>
              </w:rPr>
              <w:t>3 389 421</w:t>
            </w:r>
          </w:p>
        </w:tc>
        <w:tc>
          <w:tcPr>
            <w:tcW w:w="1323" w:type="pct"/>
            <w:noWrap/>
            <w:vAlign w:val="center"/>
          </w:tcPr>
          <w:p w14:paraId="23ADBF7C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sz w:val="26"/>
                <w:szCs w:val="26"/>
                <w:lang w:eastAsia="ar-SA"/>
              </w:rPr>
              <w:t>2 344 079</w:t>
            </w:r>
          </w:p>
        </w:tc>
      </w:tr>
      <w:tr w:rsidR="00672B78" w:rsidRPr="00FD37A7" w14:paraId="68010009" w14:textId="77777777" w:rsidTr="00672B78">
        <w:trPr>
          <w:trHeight w:val="20"/>
        </w:trPr>
        <w:tc>
          <w:tcPr>
            <w:tcW w:w="2206" w:type="pct"/>
            <w:noWrap/>
            <w:vAlign w:val="center"/>
          </w:tcPr>
          <w:p w14:paraId="647C66C6" w14:textId="77777777" w:rsidR="00672B78" w:rsidRPr="00FD37A7" w:rsidRDefault="00672B78" w:rsidP="009225DE">
            <w:pPr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Долгосрочные обязательства</w:t>
            </w:r>
          </w:p>
        </w:tc>
        <w:tc>
          <w:tcPr>
            <w:tcW w:w="1471" w:type="pct"/>
            <w:noWrap/>
            <w:vAlign w:val="center"/>
          </w:tcPr>
          <w:p w14:paraId="137F9A4A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sz w:val="26"/>
                <w:szCs w:val="26"/>
                <w:lang w:eastAsia="ar-SA"/>
              </w:rPr>
              <w:t>2 788 501</w:t>
            </w:r>
          </w:p>
        </w:tc>
        <w:tc>
          <w:tcPr>
            <w:tcW w:w="1323" w:type="pct"/>
            <w:noWrap/>
            <w:vAlign w:val="center"/>
          </w:tcPr>
          <w:p w14:paraId="214ED2FD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sz w:val="26"/>
                <w:szCs w:val="26"/>
                <w:lang w:eastAsia="ar-SA"/>
              </w:rPr>
              <w:t>56 823</w:t>
            </w:r>
          </w:p>
        </w:tc>
      </w:tr>
      <w:tr w:rsidR="00672B78" w:rsidRPr="00FD37A7" w14:paraId="50BED3FF" w14:textId="77777777" w:rsidTr="00672B78">
        <w:trPr>
          <w:trHeight w:val="20"/>
        </w:trPr>
        <w:tc>
          <w:tcPr>
            <w:tcW w:w="2206" w:type="pct"/>
            <w:noWrap/>
            <w:vAlign w:val="center"/>
          </w:tcPr>
          <w:p w14:paraId="096B4818" w14:textId="77777777" w:rsidR="00672B78" w:rsidRPr="00FD37A7" w:rsidRDefault="00672B78" w:rsidP="009225DE">
            <w:pPr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Краткосрочные обязательства</w:t>
            </w:r>
          </w:p>
        </w:tc>
        <w:tc>
          <w:tcPr>
            <w:tcW w:w="1471" w:type="pct"/>
            <w:noWrap/>
            <w:vAlign w:val="center"/>
          </w:tcPr>
          <w:p w14:paraId="73B966A1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sz w:val="26"/>
                <w:szCs w:val="26"/>
                <w:lang w:eastAsia="ar-SA"/>
              </w:rPr>
              <w:t>2 641 089</w:t>
            </w:r>
          </w:p>
        </w:tc>
        <w:tc>
          <w:tcPr>
            <w:tcW w:w="1323" w:type="pct"/>
            <w:noWrap/>
            <w:vAlign w:val="center"/>
          </w:tcPr>
          <w:p w14:paraId="2AA32B3F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sz w:val="26"/>
                <w:szCs w:val="26"/>
                <w:lang w:eastAsia="ar-SA"/>
              </w:rPr>
              <w:t>1 052 968</w:t>
            </w:r>
          </w:p>
        </w:tc>
      </w:tr>
      <w:tr w:rsidR="00672B78" w:rsidRPr="00FD37A7" w14:paraId="5E46FC8A" w14:textId="77777777" w:rsidTr="00672B78">
        <w:trPr>
          <w:trHeight w:val="20"/>
        </w:trPr>
        <w:tc>
          <w:tcPr>
            <w:tcW w:w="2206" w:type="pct"/>
            <w:noWrap/>
            <w:vAlign w:val="center"/>
          </w:tcPr>
          <w:p w14:paraId="43D7BBBF" w14:textId="77777777" w:rsidR="00672B78" w:rsidRPr="00FD37A7" w:rsidRDefault="00672B78" w:rsidP="009225DE">
            <w:pPr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ИТОГО ПАССИВЫ:</w:t>
            </w:r>
          </w:p>
        </w:tc>
        <w:tc>
          <w:tcPr>
            <w:tcW w:w="1471" w:type="pct"/>
            <w:noWrap/>
            <w:vAlign w:val="center"/>
          </w:tcPr>
          <w:p w14:paraId="464A6D9F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8 819 011</w:t>
            </w:r>
          </w:p>
        </w:tc>
        <w:tc>
          <w:tcPr>
            <w:tcW w:w="1323" w:type="pct"/>
            <w:noWrap/>
            <w:vAlign w:val="center"/>
          </w:tcPr>
          <w:p w14:paraId="305C416F" w14:textId="77777777" w:rsidR="00672B78" w:rsidRPr="00FD37A7" w:rsidRDefault="00672B78" w:rsidP="009225DE">
            <w:pPr>
              <w:suppressAutoHyphens/>
              <w:spacing w:before="0"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FD37A7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3 453 870</w:t>
            </w:r>
          </w:p>
        </w:tc>
      </w:tr>
    </w:tbl>
    <w:p w14:paraId="64532355" w14:textId="77777777" w:rsidR="006740EE" w:rsidRPr="00FD37A7" w:rsidRDefault="006740EE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47F4E9D" w14:textId="77777777" w:rsidR="00525CE4" w:rsidRPr="00FD37A7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FD37A7">
        <w:rPr>
          <w:color w:val="auto"/>
        </w:rPr>
        <w:t>Рост совокупного капитала в 2022 году произошел вследствие увеличения объемов производства продукции</w:t>
      </w:r>
      <w:r w:rsidR="00C275EB" w:rsidRPr="00FD37A7">
        <w:rPr>
          <w:color w:val="auto"/>
        </w:rPr>
        <w:t xml:space="preserve"> и</w:t>
      </w:r>
      <w:r w:rsidRPr="00FD37A7">
        <w:rPr>
          <w:color w:val="auto"/>
        </w:rPr>
        <w:t xml:space="preserve"> полученных в результате конкурсных отборов бюджетных средств (субсидии) на разработку новых изделий </w:t>
      </w:r>
      <w:r w:rsidR="000B15BC" w:rsidRPr="00FD37A7">
        <w:rPr>
          <w:color w:val="auto"/>
        </w:rPr>
        <w:t xml:space="preserve">и </w:t>
      </w:r>
      <w:r w:rsidRPr="00FD37A7">
        <w:rPr>
          <w:color w:val="auto"/>
        </w:rPr>
        <w:t xml:space="preserve">техническое перевооружение </w:t>
      </w:r>
      <w:r w:rsidR="000B15BC" w:rsidRPr="00FD37A7">
        <w:rPr>
          <w:color w:val="auto"/>
        </w:rPr>
        <w:t xml:space="preserve">производства для </w:t>
      </w:r>
      <w:r w:rsidRPr="00FD37A7">
        <w:rPr>
          <w:color w:val="auto"/>
        </w:rPr>
        <w:t xml:space="preserve">обеспечения поставок продукции военного и специального назначения. </w:t>
      </w:r>
    </w:p>
    <w:p w14:paraId="02F7DBF8" w14:textId="77777777" w:rsidR="00525CE4" w:rsidRPr="00FD37A7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FD37A7">
        <w:rPr>
          <w:color w:val="auto"/>
        </w:rPr>
        <w:t>Внеоборотные активы за 2022 год возросли на 304 млн. руб. и составили 1,4</w:t>
      </w:r>
      <w:r w:rsidR="009225DE" w:rsidRPr="00FD37A7">
        <w:rPr>
          <w:color w:val="auto"/>
        </w:rPr>
        <w:t> </w:t>
      </w:r>
      <w:r w:rsidRPr="00FD37A7">
        <w:rPr>
          <w:color w:val="auto"/>
        </w:rPr>
        <w:t>млрд. руб. Увеличение данной группы активов связано с обновлением парка оборудования и вложений в научн</w:t>
      </w:r>
      <w:r w:rsidR="001F30A6" w:rsidRPr="00FD37A7">
        <w:rPr>
          <w:color w:val="auto"/>
        </w:rPr>
        <w:t>о-исследовательские</w:t>
      </w:r>
      <w:r w:rsidRPr="00FD37A7">
        <w:rPr>
          <w:color w:val="auto"/>
        </w:rPr>
        <w:t xml:space="preserve"> и опытно-конструкторские работы.</w:t>
      </w:r>
    </w:p>
    <w:p w14:paraId="79BE6107" w14:textId="77777777" w:rsidR="00672B78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FD37A7">
        <w:rPr>
          <w:color w:val="auto"/>
        </w:rPr>
        <w:t xml:space="preserve">Оборотные средства за отчетный год увеличились на 5 млрд. руб., составив 7,4 млрд. руб. </w:t>
      </w:r>
    </w:p>
    <w:p w14:paraId="179D42A2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Чистые активы Общества </w:t>
      </w:r>
      <w:r>
        <w:rPr>
          <w:color w:val="auto"/>
        </w:rPr>
        <w:t>по итогам</w:t>
      </w:r>
      <w:r w:rsidRPr="00040A8D">
        <w:rPr>
          <w:color w:val="auto"/>
        </w:rPr>
        <w:t xml:space="preserve"> год</w:t>
      </w:r>
      <w:r>
        <w:rPr>
          <w:color w:val="auto"/>
        </w:rPr>
        <w:t>а</w:t>
      </w:r>
      <w:r w:rsidRPr="00040A8D">
        <w:rPr>
          <w:color w:val="auto"/>
        </w:rPr>
        <w:t xml:space="preserve"> составили </w:t>
      </w:r>
      <w:r>
        <w:rPr>
          <w:color w:val="auto"/>
        </w:rPr>
        <w:t>3</w:t>
      </w:r>
      <w:r w:rsidRPr="00040A8D">
        <w:rPr>
          <w:color w:val="auto"/>
        </w:rPr>
        <w:t> млрд. </w:t>
      </w:r>
      <w:r>
        <w:rPr>
          <w:color w:val="auto"/>
        </w:rPr>
        <w:t xml:space="preserve">485 млн. руб., прирост в денежном выражении составил 1,1 млрд. руб. </w:t>
      </w:r>
    </w:p>
    <w:p w14:paraId="0711F96D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>
        <w:rPr>
          <w:color w:val="auto"/>
        </w:rPr>
        <w:t>В и</w:t>
      </w:r>
      <w:r w:rsidRPr="00040A8D">
        <w:rPr>
          <w:color w:val="auto"/>
        </w:rPr>
        <w:t>сточник</w:t>
      </w:r>
      <w:r>
        <w:rPr>
          <w:color w:val="auto"/>
        </w:rPr>
        <w:t>ах</w:t>
      </w:r>
      <w:r w:rsidRPr="00040A8D">
        <w:rPr>
          <w:color w:val="auto"/>
        </w:rPr>
        <w:t xml:space="preserve"> формирования </w:t>
      </w:r>
      <w:r>
        <w:rPr>
          <w:color w:val="auto"/>
        </w:rPr>
        <w:t>капитала</w:t>
      </w:r>
      <w:r w:rsidRPr="00040A8D">
        <w:rPr>
          <w:color w:val="auto"/>
        </w:rPr>
        <w:t xml:space="preserve"> </w:t>
      </w:r>
      <w:r>
        <w:rPr>
          <w:color w:val="auto"/>
        </w:rPr>
        <w:t>изменения произошли за счет прироста собственного капитала краткосрочных и долгосрочных обязательств</w:t>
      </w:r>
      <w:r w:rsidRPr="00040A8D">
        <w:rPr>
          <w:color w:val="auto"/>
        </w:rPr>
        <w:t>.</w:t>
      </w:r>
    </w:p>
    <w:p w14:paraId="579A8364" w14:textId="77777777" w:rsidR="00672B78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Собственный капитал </w:t>
      </w:r>
      <w:r>
        <w:rPr>
          <w:color w:val="auto"/>
        </w:rPr>
        <w:t>за 2022</w:t>
      </w:r>
      <w:r w:rsidRPr="00040A8D">
        <w:rPr>
          <w:color w:val="auto"/>
        </w:rPr>
        <w:t xml:space="preserve"> год вырос на </w:t>
      </w:r>
      <w:r>
        <w:rPr>
          <w:color w:val="auto"/>
        </w:rPr>
        <w:t>1 млрд. руб.</w:t>
      </w:r>
      <w:r w:rsidRPr="00040A8D">
        <w:rPr>
          <w:color w:val="auto"/>
        </w:rPr>
        <w:t xml:space="preserve"> и составил </w:t>
      </w:r>
      <w:r>
        <w:rPr>
          <w:color w:val="auto"/>
        </w:rPr>
        <w:t>3</w:t>
      </w:r>
      <w:r w:rsidRPr="00040A8D">
        <w:rPr>
          <w:color w:val="auto"/>
        </w:rPr>
        <w:t> млрд. </w:t>
      </w:r>
      <w:r>
        <w:rPr>
          <w:color w:val="auto"/>
        </w:rPr>
        <w:t>389</w:t>
      </w:r>
      <w:r w:rsidRPr="00040A8D">
        <w:rPr>
          <w:color w:val="auto"/>
        </w:rPr>
        <w:t> млн. руб.</w:t>
      </w:r>
      <w:r>
        <w:rPr>
          <w:color w:val="auto"/>
        </w:rPr>
        <w:t xml:space="preserve"> </w:t>
      </w:r>
    </w:p>
    <w:p w14:paraId="5DAF8764" w14:textId="77777777" w:rsidR="00373C20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>
        <w:rPr>
          <w:color w:val="auto"/>
        </w:rPr>
        <w:t xml:space="preserve">Краткосрочные обязательства увеличились на 1,6 млрд. руб., составив 2 млрд. 641 млн. руб. </w:t>
      </w:r>
    </w:p>
    <w:p w14:paraId="31E9EF08" w14:textId="77777777" w:rsidR="00525CE4" w:rsidRDefault="00525CE4" w:rsidP="00373C20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>
        <w:rPr>
          <w:color w:val="auto"/>
        </w:rPr>
        <w:t>Их увеличение связано с увеличением спроса на продукцию Общества и получением авансов за будущие поставки наших изделий.</w:t>
      </w:r>
    </w:p>
    <w:p w14:paraId="7683C85D" w14:textId="77777777" w:rsidR="00672B78" w:rsidRDefault="00672B78" w:rsidP="00373C20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38AA9C69" w14:textId="77777777" w:rsidR="00672B78" w:rsidRDefault="00672B78" w:rsidP="00373C20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043F2F1B" w14:textId="77777777" w:rsidR="00672B78" w:rsidRDefault="00672B78" w:rsidP="00373C20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06FED2D0" w14:textId="77777777" w:rsidR="00672B78" w:rsidRDefault="00672B78" w:rsidP="00373C20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78EA2B48" w14:textId="77777777" w:rsidR="00672B78" w:rsidRDefault="00672B78" w:rsidP="00373C20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4A8B726D" w14:textId="77777777" w:rsidR="00672B78" w:rsidRDefault="00672B78" w:rsidP="00373C20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2B19072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FD37A7">
        <w:rPr>
          <w:color w:val="auto"/>
        </w:rPr>
        <w:t>Долгосрочные обязательства возросли на 2 млрд. 731 млн. руб., составив 2</w:t>
      </w:r>
      <w:r w:rsidR="00373C20" w:rsidRPr="00FD37A7">
        <w:rPr>
          <w:color w:val="auto"/>
        </w:rPr>
        <w:t> </w:t>
      </w:r>
      <w:r w:rsidRPr="00FD37A7">
        <w:rPr>
          <w:color w:val="auto"/>
        </w:rPr>
        <w:t xml:space="preserve">млрд. 788,5 млн. руб. Значительный прирост данной строки пассива в 2022 году связан с отражением по ней полученной </w:t>
      </w:r>
      <w:r w:rsidR="001F30A6" w:rsidRPr="00FD37A7">
        <w:rPr>
          <w:color w:val="auto"/>
        </w:rPr>
        <w:t xml:space="preserve">Обществом </w:t>
      </w:r>
      <w:r w:rsidRPr="00FD37A7">
        <w:rPr>
          <w:color w:val="auto"/>
        </w:rPr>
        <w:t>субсидии.</w:t>
      </w:r>
    </w:p>
    <w:p w14:paraId="50FF3EE1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Собственный оборотный капитал по итогам отчетного года составил 1 млрд. </w:t>
      </w:r>
      <w:r w:rsidR="001F30A6">
        <w:rPr>
          <w:color w:val="auto"/>
        </w:rPr>
        <w:t>964,8</w:t>
      </w:r>
      <w:r>
        <w:rPr>
          <w:color w:val="auto"/>
        </w:rPr>
        <w:t> </w:t>
      </w:r>
      <w:r w:rsidRPr="00040A8D">
        <w:rPr>
          <w:color w:val="auto"/>
        </w:rPr>
        <w:t>млн. руб. и по сравнению с 20</w:t>
      </w:r>
      <w:r>
        <w:rPr>
          <w:color w:val="auto"/>
        </w:rPr>
        <w:t>21</w:t>
      </w:r>
      <w:r w:rsidRPr="00040A8D">
        <w:rPr>
          <w:color w:val="auto"/>
        </w:rPr>
        <w:t xml:space="preserve"> годом вырос на </w:t>
      </w:r>
      <w:r>
        <w:rPr>
          <w:color w:val="auto"/>
        </w:rPr>
        <w:t>741,2</w:t>
      </w:r>
      <w:r w:rsidRPr="00040A8D">
        <w:rPr>
          <w:color w:val="auto"/>
        </w:rPr>
        <w:t> млн. руб.</w:t>
      </w:r>
    </w:p>
    <w:p w14:paraId="6B1C12EE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>
        <w:rPr>
          <w:color w:val="auto"/>
        </w:rPr>
        <w:t>Объем</w:t>
      </w:r>
      <w:r w:rsidR="001F30A6">
        <w:rPr>
          <w:color w:val="auto"/>
        </w:rPr>
        <w:t xml:space="preserve"> полученной </w:t>
      </w:r>
      <w:r>
        <w:rPr>
          <w:color w:val="auto"/>
        </w:rPr>
        <w:t>в</w:t>
      </w:r>
      <w:r w:rsidRPr="00040A8D">
        <w:rPr>
          <w:color w:val="auto"/>
        </w:rPr>
        <w:t>ыручк</w:t>
      </w:r>
      <w:r>
        <w:rPr>
          <w:color w:val="auto"/>
        </w:rPr>
        <w:t>и</w:t>
      </w:r>
      <w:r w:rsidRPr="00040A8D">
        <w:rPr>
          <w:color w:val="auto"/>
        </w:rPr>
        <w:t xml:space="preserve"> от </w:t>
      </w:r>
      <w:r>
        <w:rPr>
          <w:color w:val="auto"/>
        </w:rPr>
        <w:t>реализации</w:t>
      </w:r>
      <w:r w:rsidRPr="00040A8D">
        <w:rPr>
          <w:color w:val="auto"/>
        </w:rPr>
        <w:t xml:space="preserve"> за 202</w:t>
      </w:r>
      <w:r>
        <w:rPr>
          <w:color w:val="auto"/>
        </w:rPr>
        <w:t>2</w:t>
      </w:r>
      <w:r w:rsidRPr="00040A8D">
        <w:rPr>
          <w:color w:val="auto"/>
        </w:rPr>
        <w:t xml:space="preserve"> год составил </w:t>
      </w:r>
      <w:r>
        <w:rPr>
          <w:color w:val="auto"/>
        </w:rPr>
        <w:t>5 </w:t>
      </w:r>
      <w:r w:rsidRPr="00040A8D">
        <w:rPr>
          <w:color w:val="auto"/>
        </w:rPr>
        <w:t>млрд. </w:t>
      </w:r>
      <w:r>
        <w:rPr>
          <w:color w:val="auto"/>
        </w:rPr>
        <w:t>539,2</w:t>
      </w:r>
      <w:r w:rsidRPr="00040A8D">
        <w:rPr>
          <w:color w:val="auto"/>
        </w:rPr>
        <w:t> млн. руб.</w:t>
      </w:r>
      <w:r>
        <w:rPr>
          <w:color w:val="auto"/>
        </w:rPr>
        <w:t>,</w:t>
      </w:r>
      <w:r w:rsidRPr="00040A8D">
        <w:rPr>
          <w:color w:val="auto"/>
        </w:rPr>
        <w:t xml:space="preserve"> </w:t>
      </w:r>
      <w:r>
        <w:rPr>
          <w:color w:val="auto"/>
        </w:rPr>
        <w:t xml:space="preserve">прирост </w:t>
      </w:r>
      <w:r w:rsidRPr="00040A8D">
        <w:rPr>
          <w:color w:val="auto"/>
        </w:rPr>
        <w:t>относительно результатов 20</w:t>
      </w:r>
      <w:r>
        <w:rPr>
          <w:color w:val="auto"/>
        </w:rPr>
        <w:t>21</w:t>
      </w:r>
      <w:r w:rsidRPr="00040A8D">
        <w:rPr>
          <w:color w:val="auto"/>
        </w:rPr>
        <w:t xml:space="preserve"> года </w:t>
      </w:r>
      <w:r>
        <w:rPr>
          <w:color w:val="auto"/>
        </w:rPr>
        <w:t>более 2,2</w:t>
      </w:r>
      <w:r w:rsidRPr="00040A8D">
        <w:rPr>
          <w:color w:val="auto"/>
        </w:rPr>
        <w:t> мл</w:t>
      </w:r>
      <w:r>
        <w:rPr>
          <w:color w:val="auto"/>
        </w:rPr>
        <w:t>рд</w:t>
      </w:r>
      <w:r w:rsidRPr="00040A8D">
        <w:rPr>
          <w:color w:val="auto"/>
        </w:rPr>
        <w:t>. руб.</w:t>
      </w:r>
    </w:p>
    <w:tbl>
      <w:tblPr>
        <w:tblW w:w="4051" w:type="pct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2075"/>
        <w:gridCol w:w="2075"/>
      </w:tblGrid>
      <w:tr w:rsidR="00672B78" w:rsidRPr="00243F68" w14:paraId="614BF1CC" w14:textId="77777777" w:rsidTr="007B56D2">
        <w:trPr>
          <w:trHeight w:val="488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0F2275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jc w:val="center"/>
              <w:rPr>
                <w:rFonts w:ascii="Times New Roman" w:hAnsi="Times New Roman"/>
                <w:bCs/>
                <w:caps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bCs/>
                <w:caps/>
                <w:sz w:val="26"/>
                <w:szCs w:val="26"/>
                <w:lang w:eastAsia="ar-SA"/>
              </w:rPr>
              <w:t>Д</w:t>
            </w:r>
            <w:r w:rsidRPr="00243F68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оходы и расходы</w:t>
            </w:r>
            <w:r w:rsidRPr="00243F68">
              <w:rPr>
                <w:rFonts w:ascii="Times New Roman" w:hAnsi="Times New Roman"/>
                <w:bCs/>
                <w:caps/>
                <w:sz w:val="26"/>
                <w:szCs w:val="26"/>
                <w:lang w:eastAsia="ar-SA"/>
              </w:rPr>
              <w:t xml:space="preserve">, </w:t>
            </w:r>
            <w:r w:rsidRPr="00243F68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тыс. руб.</w:t>
            </w:r>
          </w:p>
        </w:tc>
        <w:tc>
          <w:tcPr>
            <w:tcW w:w="1176" w:type="pct"/>
            <w:vAlign w:val="center"/>
          </w:tcPr>
          <w:p w14:paraId="72A9AEDA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 202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</w:t>
            </w:r>
            <w:r w:rsidRPr="00243F68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176" w:type="pct"/>
            <w:vAlign w:val="center"/>
          </w:tcPr>
          <w:p w14:paraId="72A5E4EB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За 20</w:t>
            </w:r>
            <w:r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21</w:t>
            </w:r>
            <w:r w:rsidRPr="00243F68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672B78" w:rsidRPr="00243F68" w14:paraId="471CCFFA" w14:textId="77777777" w:rsidTr="007B56D2">
        <w:trPr>
          <w:trHeight w:val="255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8804A3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Выручка </w:t>
            </w:r>
          </w:p>
        </w:tc>
        <w:tc>
          <w:tcPr>
            <w:tcW w:w="1176" w:type="pct"/>
            <w:vAlign w:val="center"/>
          </w:tcPr>
          <w:p w14:paraId="3226BFC7" w14:textId="77777777" w:rsidR="00672B78" w:rsidRPr="00534620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5 539 177</w:t>
            </w:r>
          </w:p>
        </w:tc>
        <w:tc>
          <w:tcPr>
            <w:tcW w:w="1176" w:type="pct"/>
            <w:vAlign w:val="center"/>
          </w:tcPr>
          <w:p w14:paraId="1397F19D" w14:textId="77777777" w:rsidR="00672B78" w:rsidRPr="00534620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3 324 517</w:t>
            </w:r>
          </w:p>
        </w:tc>
      </w:tr>
      <w:tr w:rsidR="00672B78" w:rsidRPr="00243F68" w14:paraId="29F7F659" w14:textId="77777777" w:rsidTr="007B56D2">
        <w:trPr>
          <w:trHeight w:val="255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638FA6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>Себестоимость продаж</w:t>
            </w:r>
          </w:p>
        </w:tc>
        <w:tc>
          <w:tcPr>
            <w:tcW w:w="1176" w:type="pct"/>
            <w:vAlign w:val="center"/>
          </w:tcPr>
          <w:p w14:paraId="018AA761" w14:textId="77777777" w:rsidR="00672B78" w:rsidRPr="00534620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2 520 409</w:t>
            </w:r>
          </w:p>
        </w:tc>
        <w:tc>
          <w:tcPr>
            <w:tcW w:w="1176" w:type="pct"/>
            <w:vAlign w:val="center"/>
          </w:tcPr>
          <w:p w14:paraId="3F43E012" w14:textId="77777777" w:rsidR="00672B78" w:rsidRPr="00534620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1 710 192</w:t>
            </w:r>
          </w:p>
        </w:tc>
      </w:tr>
      <w:tr w:rsidR="00672B78" w:rsidRPr="00243F68" w14:paraId="62A323FD" w14:textId="77777777" w:rsidTr="007B56D2">
        <w:trPr>
          <w:trHeight w:val="255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B2712D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>Управленческие и коммерческие расходы</w:t>
            </w:r>
          </w:p>
        </w:tc>
        <w:tc>
          <w:tcPr>
            <w:tcW w:w="1176" w:type="pct"/>
            <w:vAlign w:val="center"/>
          </w:tcPr>
          <w:p w14:paraId="60AC91B4" w14:textId="77777777" w:rsidR="00672B78" w:rsidRPr="00534620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1 443 238</w:t>
            </w:r>
          </w:p>
        </w:tc>
        <w:tc>
          <w:tcPr>
            <w:tcW w:w="1176" w:type="pct"/>
            <w:vAlign w:val="center"/>
          </w:tcPr>
          <w:p w14:paraId="575E95BC" w14:textId="77777777" w:rsidR="00672B78" w:rsidRPr="00534620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1 082 333</w:t>
            </w:r>
          </w:p>
        </w:tc>
      </w:tr>
      <w:tr w:rsidR="00672B78" w:rsidRPr="00243F68" w14:paraId="73C301C5" w14:textId="77777777" w:rsidTr="007B56D2">
        <w:trPr>
          <w:trHeight w:val="255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A880D2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>Прибыль от продаж</w:t>
            </w:r>
          </w:p>
        </w:tc>
        <w:tc>
          <w:tcPr>
            <w:tcW w:w="1176" w:type="pct"/>
            <w:vAlign w:val="center"/>
          </w:tcPr>
          <w:p w14:paraId="0662BEF3" w14:textId="77777777" w:rsidR="00672B78" w:rsidRPr="00534620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1 575 530</w:t>
            </w:r>
          </w:p>
        </w:tc>
        <w:tc>
          <w:tcPr>
            <w:tcW w:w="1176" w:type="pct"/>
            <w:vAlign w:val="center"/>
          </w:tcPr>
          <w:p w14:paraId="15442EC5" w14:textId="77777777" w:rsidR="00672B78" w:rsidRPr="00534620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531 992</w:t>
            </w:r>
          </w:p>
        </w:tc>
      </w:tr>
      <w:tr w:rsidR="00672B78" w:rsidRPr="00243F68" w14:paraId="789935ED" w14:textId="77777777" w:rsidTr="007B56D2">
        <w:trPr>
          <w:trHeight w:val="255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27EA57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>Прочие доходы и проценты к получению</w:t>
            </w:r>
          </w:p>
        </w:tc>
        <w:tc>
          <w:tcPr>
            <w:tcW w:w="1176" w:type="pct"/>
            <w:vAlign w:val="center"/>
          </w:tcPr>
          <w:p w14:paraId="6555C42D" w14:textId="77777777" w:rsidR="00672B78" w:rsidRPr="00534620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210 911</w:t>
            </w:r>
          </w:p>
        </w:tc>
        <w:tc>
          <w:tcPr>
            <w:tcW w:w="1176" w:type="pct"/>
            <w:vAlign w:val="center"/>
          </w:tcPr>
          <w:p w14:paraId="2653D182" w14:textId="77777777" w:rsidR="00672B78" w:rsidRPr="00534620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88 199</w:t>
            </w:r>
          </w:p>
        </w:tc>
      </w:tr>
      <w:tr w:rsidR="00672B78" w:rsidRPr="00243F68" w14:paraId="6FDFCBCD" w14:textId="77777777" w:rsidTr="007B56D2">
        <w:trPr>
          <w:trHeight w:val="255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B6ACCD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>Прочие расходы и проценты к уплате</w:t>
            </w:r>
          </w:p>
        </w:tc>
        <w:tc>
          <w:tcPr>
            <w:tcW w:w="1176" w:type="pct"/>
            <w:vAlign w:val="center"/>
          </w:tcPr>
          <w:p w14:paraId="030FF6F0" w14:textId="77777777" w:rsidR="00672B78" w:rsidRPr="00855B1D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538 837</w:t>
            </w:r>
          </w:p>
        </w:tc>
        <w:tc>
          <w:tcPr>
            <w:tcW w:w="1176" w:type="pct"/>
            <w:vAlign w:val="center"/>
          </w:tcPr>
          <w:p w14:paraId="16810D16" w14:textId="77777777" w:rsidR="00672B78" w:rsidRPr="00855B1D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303 686</w:t>
            </w:r>
          </w:p>
        </w:tc>
      </w:tr>
      <w:tr w:rsidR="00672B78" w:rsidRPr="00243F68" w14:paraId="1518B5F5" w14:textId="77777777" w:rsidTr="007B56D2">
        <w:trPr>
          <w:trHeight w:val="255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9A5AE6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>Прибыль (убыток) до налогообложения</w:t>
            </w:r>
          </w:p>
        </w:tc>
        <w:tc>
          <w:tcPr>
            <w:tcW w:w="1176" w:type="pct"/>
            <w:vAlign w:val="center"/>
          </w:tcPr>
          <w:p w14:paraId="779E2B41" w14:textId="77777777" w:rsidR="00672B78" w:rsidRPr="00855B1D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1 247 604</w:t>
            </w:r>
          </w:p>
        </w:tc>
        <w:tc>
          <w:tcPr>
            <w:tcW w:w="1176" w:type="pct"/>
            <w:vAlign w:val="center"/>
          </w:tcPr>
          <w:p w14:paraId="09EE46A4" w14:textId="77777777" w:rsidR="00672B78" w:rsidRPr="00855B1D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316 505</w:t>
            </w:r>
          </w:p>
        </w:tc>
      </w:tr>
      <w:tr w:rsidR="00672B78" w:rsidRPr="00243F68" w14:paraId="12A5B96E" w14:textId="77777777" w:rsidTr="007B56D2">
        <w:trPr>
          <w:trHeight w:val="255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092A34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</w:t>
            </w: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>алог на прибыль</w:t>
            </w:r>
          </w:p>
        </w:tc>
        <w:tc>
          <w:tcPr>
            <w:tcW w:w="1176" w:type="pct"/>
            <w:vAlign w:val="center"/>
          </w:tcPr>
          <w:p w14:paraId="2AA5018E" w14:textId="77777777" w:rsidR="00672B78" w:rsidRPr="00855B1D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196 190</w:t>
            </w:r>
          </w:p>
        </w:tc>
        <w:tc>
          <w:tcPr>
            <w:tcW w:w="1176" w:type="pct"/>
            <w:vAlign w:val="center"/>
          </w:tcPr>
          <w:p w14:paraId="17397762" w14:textId="77777777" w:rsidR="00672B78" w:rsidRPr="00855B1D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109 030</w:t>
            </w:r>
          </w:p>
        </w:tc>
      </w:tr>
      <w:tr w:rsidR="00672B78" w:rsidRPr="00243F68" w14:paraId="1BFD3A74" w14:textId="77777777" w:rsidTr="007B56D2">
        <w:trPr>
          <w:trHeight w:val="255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C767BB" w14:textId="77777777" w:rsidR="00672B78" w:rsidRPr="00243F68" w:rsidRDefault="00672B78" w:rsidP="006740EE">
            <w:pPr>
              <w:suppressAutoHyphens/>
              <w:spacing w:before="0" w:after="0" w:line="240" w:lineRule="auto"/>
              <w:ind w:left="125" w:right="9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43F68">
              <w:rPr>
                <w:rFonts w:ascii="Times New Roman" w:hAnsi="Times New Roman"/>
                <w:sz w:val="26"/>
                <w:szCs w:val="26"/>
                <w:lang w:eastAsia="ar-SA"/>
              </w:rPr>
              <w:t>Чистая прибыль (убыток)</w:t>
            </w:r>
          </w:p>
        </w:tc>
        <w:tc>
          <w:tcPr>
            <w:tcW w:w="1176" w:type="pct"/>
            <w:vAlign w:val="center"/>
          </w:tcPr>
          <w:p w14:paraId="4EE368AB" w14:textId="77777777" w:rsidR="00672B78" w:rsidRPr="00855B1D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1 051 414</w:t>
            </w:r>
          </w:p>
        </w:tc>
        <w:tc>
          <w:tcPr>
            <w:tcW w:w="1176" w:type="pct"/>
            <w:vAlign w:val="center"/>
          </w:tcPr>
          <w:p w14:paraId="05334C27" w14:textId="77777777" w:rsidR="00672B78" w:rsidRPr="00855B1D" w:rsidRDefault="00672B78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207 475</w:t>
            </w:r>
          </w:p>
        </w:tc>
      </w:tr>
      <w:tr w:rsidR="007B56D2" w:rsidRPr="00243F68" w14:paraId="03406E47" w14:textId="77777777" w:rsidTr="007B56D2">
        <w:trPr>
          <w:trHeight w:val="255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B83627" w14:textId="77777777" w:rsidR="007B56D2" w:rsidRDefault="007B56D2" w:rsidP="006740EE">
            <w:pPr>
              <w:suppressAutoHyphens/>
              <w:spacing w:before="0" w:after="0" w:line="240" w:lineRule="auto"/>
              <w:ind w:left="125" w:right="9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Результат от прочих операций, не включаемый </w:t>
            </w:r>
          </w:p>
          <w:p w14:paraId="220250FC" w14:textId="77777777" w:rsidR="007B56D2" w:rsidRPr="00243F68" w:rsidRDefault="007B56D2" w:rsidP="00D82BAB">
            <w:pPr>
              <w:suppressAutoHyphens/>
              <w:spacing w:before="0" w:after="0" w:line="240" w:lineRule="auto"/>
              <w:ind w:left="125" w:right="9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чистую прибыль </w:t>
            </w:r>
          </w:p>
        </w:tc>
        <w:tc>
          <w:tcPr>
            <w:tcW w:w="1176" w:type="pct"/>
            <w:vAlign w:val="center"/>
          </w:tcPr>
          <w:p w14:paraId="4DE98CB7" w14:textId="77777777" w:rsidR="007B56D2" w:rsidRDefault="00D82BAB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606 035</w:t>
            </w:r>
          </w:p>
        </w:tc>
        <w:tc>
          <w:tcPr>
            <w:tcW w:w="1176" w:type="pct"/>
            <w:vAlign w:val="center"/>
          </w:tcPr>
          <w:p w14:paraId="13C83907" w14:textId="77777777" w:rsidR="007B56D2" w:rsidRDefault="00D82BAB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26 644</w:t>
            </w:r>
          </w:p>
        </w:tc>
      </w:tr>
      <w:tr w:rsidR="007B56D2" w:rsidRPr="00243F68" w14:paraId="010F9BDF" w14:textId="77777777" w:rsidTr="007B56D2">
        <w:trPr>
          <w:trHeight w:val="255"/>
        </w:trPr>
        <w:tc>
          <w:tcPr>
            <w:tcW w:w="2648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D35E20" w14:textId="77777777" w:rsidR="007B56D2" w:rsidRPr="00243F68" w:rsidRDefault="00D82BAB" w:rsidP="00D82BAB">
            <w:pPr>
              <w:suppressAutoHyphens/>
              <w:spacing w:before="0" w:after="0" w:line="240" w:lineRule="auto"/>
              <w:ind w:left="125" w:right="91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Совокупный финансовый результат</w:t>
            </w:r>
          </w:p>
        </w:tc>
        <w:tc>
          <w:tcPr>
            <w:tcW w:w="1176" w:type="pct"/>
            <w:vAlign w:val="center"/>
          </w:tcPr>
          <w:p w14:paraId="1CCEE4A5" w14:textId="77777777" w:rsidR="007B56D2" w:rsidRDefault="00D82BAB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445 379</w:t>
            </w:r>
          </w:p>
        </w:tc>
        <w:tc>
          <w:tcPr>
            <w:tcW w:w="1176" w:type="pct"/>
            <w:vAlign w:val="center"/>
          </w:tcPr>
          <w:p w14:paraId="48265174" w14:textId="77777777" w:rsidR="007B56D2" w:rsidRDefault="00D82BAB" w:rsidP="006740EE">
            <w:pPr>
              <w:suppressAutoHyphens/>
              <w:spacing w:before="0" w:after="0" w:line="240" w:lineRule="auto"/>
              <w:ind w:left="125" w:right="9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180 831</w:t>
            </w:r>
          </w:p>
        </w:tc>
      </w:tr>
    </w:tbl>
    <w:p w14:paraId="4EDB6D7D" w14:textId="77777777" w:rsidR="00D82BAB" w:rsidRPr="00D82BAB" w:rsidRDefault="00D82BAB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  <w:sz w:val="12"/>
          <w:szCs w:val="12"/>
        </w:rPr>
      </w:pPr>
    </w:p>
    <w:p w14:paraId="53042615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373C20">
        <w:rPr>
          <w:color w:val="auto"/>
        </w:rPr>
        <w:t>Себестоимость продаж увеличилась на 8</w:t>
      </w:r>
      <w:r w:rsidR="00962D5B" w:rsidRPr="00373C20">
        <w:rPr>
          <w:color w:val="auto"/>
        </w:rPr>
        <w:t>10,2</w:t>
      </w:r>
      <w:r w:rsidRPr="00373C20">
        <w:rPr>
          <w:color w:val="auto"/>
        </w:rPr>
        <w:t xml:space="preserve"> млн. руб. и составила </w:t>
      </w:r>
      <w:r w:rsidR="00962D5B" w:rsidRPr="00373C20">
        <w:rPr>
          <w:color w:val="auto"/>
        </w:rPr>
        <w:t>2</w:t>
      </w:r>
      <w:r w:rsidRPr="00373C20">
        <w:rPr>
          <w:color w:val="auto"/>
        </w:rPr>
        <w:t> млрд. </w:t>
      </w:r>
      <w:r w:rsidR="00962D5B" w:rsidRPr="00373C20">
        <w:rPr>
          <w:color w:val="auto"/>
        </w:rPr>
        <w:t>520,4</w:t>
      </w:r>
      <w:r w:rsidRPr="00373C20">
        <w:rPr>
          <w:color w:val="auto"/>
        </w:rPr>
        <w:t> млн. руб.</w:t>
      </w:r>
      <w:r w:rsidRPr="00040A8D">
        <w:rPr>
          <w:color w:val="auto"/>
        </w:rPr>
        <w:t xml:space="preserve"> </w:t>
      </w:r>
    </w:p>
    <w:p w14:paraId="6135D87B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Управленческие и коммерческие расходы </w:t>
      </w:r>
      <w:r>
        <w:rPr>
          <w:color w:val="auto"/>
        </w:rPr>
        <w:t>возросли</w:t>
      </w:r>
      <w:r w:rsidRPr="00040A8D">
        <w:rPr>
          <w:color w:val="auto"/>
        </w:rPr>
        <w:t xml:space="preserve"> на </w:t>
      </w:r>
      <w:r w:rsidR="00962D5B">
        <w:rPr>
          <w:color w:val="auto"/>
        </w:rPr>
        <w:t>360,9</w:t>
      </w:r>
      <w:r w:rsidRPr="00040A8D">
        <w:rPr>
          <w:color w:val="auto"/>
        </w:rPr>
        <w:t xml:space="preserve"> млн. руб., составив в сумме </w:t>
      </w:r>
      <w:r>
        <w:rPr>
          <w:color w:val="auto"/>
        </w:rPr>
        <w:t>1 млрд. </w:t>
      </w:r>
      <w:r w:rsidR="00962D5B">
        <w:rPr>
          <w:color w:val="auto"/>
        </w:rPr>
        <w:t>443,2</w:t>
      </w:r>
      <w:r w:rsidRPr="00040A8D">
        <w:rPr>
          <w:color w:val="auto"/>
        </w:rPr>
        <w:t xml:space="preserve"> млн. руб. </w:t>
      </w:r>
    </w:p>
    <w:p w14:paraId="69BED341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Чистая прибыль за 202</w:t>
      </w:r>
      <w:r w:rsidR="00962D5B">
        <w:rPr>
          <w:color w:val="auto"/>
        </w:rPr>
        <w:t>2</w:t>
      </w:r>
      <w:r w:rsidRPr="00040A8D">
        <w:rPr>
          <w:color w:val="auto"/>
        </w:rPr>
        <w:t xml:space="preserve"> год получена в размере </w:t>
      </w:r>
      <w:r w:rsidR="00962D5B">
        <w:rPr>
          <w:color w:val="auto"/>
        </w:rPr>
        <w:t>1 млрд. 51,4</w:t>
      </w:r>
      <w:r w:rsidRPr="00040A8D">
        <w:rPr>
          <w:color w:val="auto"/>
        </w:rPr>
        <w:t xml:space="preserve"> млн. руб. </w:t>
      </w:r>
    </w:p>
    <w:p w14:paraId="58BB4605" w14:textId="77777777" w:rsidR="00525CE4" w:rsidRPr="00040A8D" w:rsidRDefault="00525CE4" w:rsidP="007347A6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По результатам аудиторской проверки бухгалтерской отчетности за 202</w:t>
      </w:r>
      <w:r w:rsidR="00962D5B">
        <w:rPr>
          <w:color w:val="auto"/>
        </w:rPr>
        <w:t>2</w:t>
      </w:r>
      <w:r w:rsidRPr="00040A8D">
        <w:rPr>
          <w:color w:val="auto"/>
        </w:rPr>
        <w:t xml:space="preserve"> год, проведенной ООО «ИЖ-инжиниринг», выявлено, что годовая бухгалтерская (финансовая) отчетность отражает достоверно во всех существенных </w:t>
      </w:r>
      <w:r w:rsidR="00373C20">
        <w:rPr>
          <w:color w:val="auto"/>
        </w:rPr>
        <w:t>аспектах</w:t>
      </w:r>
      <w:r w:rsidRPr="00040A8D">
        <w:rPr>
          <w:color w:val="auto"/>
        </w:rPr>
        <w:t xml:space="preserve"> финансовое положение АО «</w:t>
      </w:r>
      <w:proofErr w:type="spellStart"/>
      <w:r w:rsidRPr="00040A8D">
        <w:rPr>
          <w:color w:val="auto"/>
        </w:rPr>
        <w:t>Элеконд</w:t>
      </w:r>
      <w:proofErr w:type="spellEnd"/>
      <w:r w:rsidRPr="00040A8D">
        <w:rPr>
          <w:color w:val="auto"/>
        </w:rPr>
        <w:t>» по состоянию на 31 декабря 202</w:t>
      </w:r>
      <w:r w:rsidR="00373C20">
        <w:rPr>
          <w:color w:val="auto"/>
        </w:rPr>
        <w:t>2</w:t>
      </w:r>
      <w:r w:rsidRPr="00040A8D">
        <w:rPr>
          <w:color w:val="auto"/>
        </w:rPr>
        <w:t xml:space="preserve"> года, </w:t>
      </w:r>
      <w:r w:rsidR="00373C20">
        <w:rPr>
          <w:color w:val="auto"/>
        </w:rPr>
        <w:t xml:space="preserve">финансовые </w:t>
      </w:r>
      <w:r w:rsidRPr="00040A8D">
        <w:rPr>
          <w:color w:val="auto"/>
        </w:rPr>
        <w:t>результаты его деятельности и движение денежных средств за 202</w:t>
      </w:r>
      <w:r w:rsidR="00373C20">
        <w:rPr>
          <w:color w:val="auto"/>
        </w:rPr>
        <w:t>2</w:t>
      </w:r>
      <w:r w:rsidRPr="00040A8D">
        <w:rPr>
          <w:color w:val="auto"/>
        </w:rPr>
        <w:t xml:space="preserve"> год</w:t>
      </w:r>
      <w:r w:rsidR="00255917">
        <w:rPr>
          <w:color w:val="auto"/>
        </w:rPr>
        <w:t xml:space="preserve"> </w:t>
      </w:r>
      <w:r w:rsidRPr="00040A8D">
        <w:rPr>
          <w:color w:val="auto"/>
        </w:rPr>
        <w:t>в соответствии</w:t>
      </w:r>
      <w:r w:rsidR="00255917">
        <w:rPr>
          <w:color w:val="auto"/>
        </w:rPr>
        <w:t xml:space="preserve"> </w:t>
      </w:r>
      <w:r w:rsidRPr="00040A8D">
        <w:rPr>
          <w:color w:val="auto"/>
        </w:rPr>
        <w:t>с</w:t>
      </w:r>
      <w:r w:rsidR="00255917">
        <w:rPr>
          <w:color w:val="auto"/>
        </w:rPr>
        <w:t xml:space="preserve"> </w:t>
      </w:r>
      <w:r w:rsidRPr="00040A8D">
        <w:rPr>
          <w:color w:val="auto"/>
        </w:rPr>
        <w:t>правилами составления бухгалтерской (финансовой) отчетности, установленными в Российской Федерации, что подтверждено аудиторским заключением.</w:t>
      </w:r>
    </w:p>
    <w:p w14:paraId="237A0CC1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По результатам ревизии бухгалтерской отчетности данные бухгалтерской (финансовой) отчетности за 202</w:t>
      </w:r>
      <w:r w:rsidR="001F30A6">
        <w:rPr>
          <w:color w:val="auto"/>
        </w:rPr>
        <w:t>2</w:t>
      </w:r>
      <w:r w:rsidRPr="00040A8D">
        <w:rPr>
          <w:color w:val="auto"/>
        </w:rPr>
        <w:t xml:space="preserve"> год, с учетом уровня существенности, достоверны и соответствуют информации в документах первичного учета, что подтверждено актом ревизионной комиссии.</w:t>
      </w:r>
    </w:p>
    <w:p w14:paraId="1C4800E9" w14:textId="77777777" w:rsidR="00672B78" w:rsidRDefault="00672B78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1157B859" w14:textId="77777777" w:rsidR="00672B78" w:rsidRDefault="00672B78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D47EFAB" w14:textId="77777777" w:rsidR="00672B78" w:rsidRDefault="00672B78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7BC25BF1" w14:textId="77777777" w:rsidR="00672B78" w:rsidRDefault="00672B78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A4E313F" w14:textId="77777777" w:rsidR="00672B78" w:rsidRDefault="00672B78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54C43219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Основные факторы риска, связанные с деятельностью Общества</w:t>
      </w:r>
    </w:p>
    <w:p w14:paraId="05C2DEB9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Основные факторы риска, которые могут повлиять на деятельность Общества, следующие:</w:t>
      </w:r>
    </w:p>
    <w:p w14:paraId="1FE7196E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Отраслевые, технологические и производственные риски:</w:t>
      </w:r>
    </w:p>
    <w:p w14:paraId="7FC7499A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снижение финансирования ГОЗ;</w:t>
      </w:r>
    </w:p>
    <w:p w14:paraId="1B5FA570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устаревание технологического оборудования;</w:t>
      </w:r>
    </w:p>
    <w:p w14:paraId="3F5A8358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- отсутствие материалов и комплектующих </w:t>
      </w:r>
      <w:r>
        <w:rPr>
          <w:color w:val="auto"/>
        </w:rPr>
        <w:t xml:space="preserve">изделий </w:t>
      </w:r>
      <w:r w:rsidRPr="00040A8D">
        <w:rPr>
          <w:color w:val="auto"/>
        </w:rPr>
        <w:t>российского производства.</w:t>
      </w:r>
    </w:p>
    <w:p w14:paraId="0E6D8FA7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Финансовые риски:</w:t>
      </w:r>
    </w:p>
    <w:p w14:paraId="1C2CB47D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рост цен на материалы и комплектующие</w:t>
      </w:r>
      <w:r>
        <w:rPr>
          <w:color w:val="auto"/>
        </w:rPr>
        <w:t xml:space="preserve"> изделия</w:t>
      </w:r>
      <w:r w:rsidRPr="00040A8D">
        <w:rPr>
          <w:color w:val="auto"/>
        </w:rPr>
        <w:t>;</w:t>
      </w:r>
    </w:p>
    <w:p w14:paraId="7A14E970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рост курса валют по отношению к рублю.</w:t>
      </w:r>
    </w:p>
    <w:p w14:paraId="0F4C5937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Страновые и политические риски:</w:t>
      </w:r>
    </w:p>
    <w:p w14:paraId="7F073944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экономический кризис;</w:t>
      </w:r>
    </w:p>
    <w:p w14:paraId="532CDEF0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санкционная политика.</w:t>
      </w:r>
    </w:p>
    <w:p w14:paraId="7B717320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Для минимизации указанных рисков Обществом принимаются следующие меры:</w:t>
      </w:r>
    </w:p>
    <w:p w14:paraId="4A5A9FF1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постоянный поиск новых рынков сбыта продукции, в том числе гражданского назначения;</w:t>
      </w:r>
    </w:p>
    <w:p w14:paraId="11B6AA35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обновление парка технологического оборудования;</w:t>
      </w:r>
    </w:p>
    <w:p w14:paraId="27AC7BF0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- поиск материалов и комплектующих </w:t>
      </w:r>
      <w:r>
        <w:rPr>
          <w:color w:val="auto"/>
        </w:rPr>
        <w:t xml:space="preserve">изделий </w:t>
      </w:r>
      <w:r w:rsidRPr="00040A8D">
        <w:rPr>
          <w:color w:val="auto"/>
        </w:rPr>
        <w:t>отечественного производства, способных заменить импортные аналоги;</w:t>
      </w:r>
    </w:p>
    <w:p w14:paraId="1F1B6102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проведение исследований и разработка новых изделий, соответствующих или превосходящих по своим характеристикам существующие аналоги;</w:t>
      </w:r>
    </w:p>
    <w:p w14:paraId="786553C1" w14:textId="77777777" w:rsidR="00525CE4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- своевременная закупка материалов и комплектующих</w:t>
      </w:r>
      <w:r>
        <w:rPr>
          <w:color w:val="auto"/>
        </w:rPr>
        <w:t xml:space="preserve"> изделий</w:t>
      </w:r>
      <w:r w:rsidRPr="00040A8D">
        <w:rPr>
          <w:color w:val="auto"/>
        </w:rPr>
        <w:t>, в том числе импортного производства, для непрерывности производства и своевременной поставки продукции потребителям.</w:t>
      </w:r>
    </w:p>
    <w:p w14:paraId="624AFEA2" w14:textId="77777777" w:rsidR="00525CE4" w:rsidRDefault="00525CE4" w:rsidP="00525CE4">
      <w:pPr>
        <w:pStyle w:val="31"/>
        <w:spacing w:line="360" w:lineRule="auto"/>
        <w:ind w:left="1134" w:right="707"/>
        <w:rPr>
          <w:color w:val="auto"/>
        </w:rPr>
      </w:pPr>
    </w:p>
    <w:p w14:paraId="72177FDD" w14:textId="77777777" w:rsidR="006740EE" w:rsidRDefault="006740EE" w:rsidP="00525CE4">
      <w:pPr>
        <w:pStyle w:val="31"/>
        <w:spacing w:line="360" w:lineRule="auto"/>
        <w:ind w:left="1134" w:right="707"/>
        <w:rPr>
          <w:color w:val="auto"/>
        </w:rPr>
      </w:pPr>
    </w:p>
    <w:p w14:paraId="0A913A86" w14:textId="77777777" w:rsidR="005A49AA" w:rsidRDefault="005A49AA" w:rsidP="00525CE4">
      <w:pPr>
        <w:pStyle w:val="31"/>
        <w:spacing w:line="360" w:lineRule="auto"/>
        <w:ind w:left="1134" w:right="707"/>
        <w:rPr>
          <w:color w:val="auto"/>
        </w:rPr>
      </w:pPr>
    </w:p>
    <w:p w14:paraId="007ED643" w14:textId="77777777" w:rsidR="007347A6" w:rsidRDefault="007347A6" w:rsidP="00525CE4">
      <w:pPr>
        <w:pStyle w:val="31"/>
        <w:spacing w:line="360" w:lineRule="auto"/>
        <w:ind w:left="1134" w:right="707"/>
        <w:rPr>
          <w:color w:val="auto"/>
        </w:rPr>
      </w:pPr>
    </w:p>
    <w:p w14:paraId="1CEE88EE" w14:textId="77777777" w:rsidR="00672B78" w:rsidRDefault="00672B78" w:rsidP="00525CE4">
      <w:pPr>
        <w:pStyle w:val="31"/>
        <w:spacing w:line="360" w:lineRule="auto"/>
        <w:ind w:left="1134" w:right="707"/>
        <w:rPr>
          <w:color w:val="auto"/>
        </w:rPr>
      </w:pPr>
    </w:p>
    <w:p w14:paraId="0607DBF8" w14:textId="77777777" w:rsidR="00672B78" w:rsidRDefault="00672B78" w:rsidP="00525CE4">
      <w:pPr>
        <w:pStyle w:val="31"/>
        <w:spacing w:line="360" w:lineRule="auto"/>
        <w:ind w:left="1134" w:right="707"/>
        <w:rPr>
          <w:color w:val="auto"/>
        </w:rPr>
      </w:pPr>
    </w:p>
    <w:p w14:paraId="768E7F56" w14:textId="77777777" w:rsidR="00672B78" w:rsidRDefault="00672B78" w:rsidP="00525CE4">
      <w:pPr>
        <w:pStyle w:val="31"/>
        <w:spacing w:line="360" w:lineRule="auto"/>
        <w:ind w:left="1134" w:right="707"/>
        <w:rPr>
          <w:color w:val="auto"/>
        </w:rPr>
      </w:pPr>
    </w:p>
    <w:p w14:paraId="53B7FE50" w14:textId="77777777" w:rsidR="007347A6" w:rsidRDefault="007347A6" w:rsidP="00525CE4">
      <w:pPr>
        <w:pStyle w:val="31"/>
        <w:spacing w:line="360" w:lineRule="auto"/>
        <w:ind w:left="1134" w:right="707"/>
        <w:rPr>
          <w:color w:val="auto"/>
        </w:rPr>
      </w:pPr>
    </w:p>
    <w:p w14:paraId="54A4333B" w14:textId="77777777" w:rsidR="005A49AA" w:rsidRPr="00070EC8" w:rsidRDefault="005A49AA" w:rsidP="00525CE4">
      <w:pPr>
        <w:pStyle w:val="31"/>
        <w:spacing w:line="360" w:lineRule="auto"/>
        <w:ind w:left="1134" w:right="707"/>
        <w:rPr>
          <w:color w:val="auto"/>
          <w:sz w:val="16"/>
          <w:szCs w:val="16"/>
        </w:rPr>
      </w:pPr>
    </w:p>
    <w:p w14:paraId="3A4E350D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 xml:space="preserve">Совет директоров АО «Элеконд» </w:t>
      </w:r>
    </w:p>
    <w:p w14:paraId="65560CA9" w14:textId="77777777" w:rsidR="00525CE4" w:rsidRPr="00040A8D" w:rsidRDefault="00525CE4" w:rsidP="006740EE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Совет директоров АО «</w:t>
      </w:r>
      <w:proofErr w:type="spellStart"/>
      <w:r w:rsidRPr="00040A8D">
        <w:rPr>
          <w:color w:val="auto"/>
        </w:rPr>
        <w:t>Элеконд</w:t>
      </w:r>
      <w:proofErr w:type="spellEnd"/>
      <w:r w:rsidRPr="00040A8D">
        <w:rPr>
          <w:color w:val="auto"/>
        </w:rPr>
        <w:t>» был избран на годовом общем собрании акционеров 0</w:t>
      </w:r>
      <w:r w:rsidR="00070EC8">
        <w:rPr>
          <w:color w:val="auto"/>
        </w:rPr>
        <w:t>3</w:t>
      </w:r>
      <w:r w:rsidRPr="00040A8D">
        <w:rPr>
          <w:color w:val="auto"/>
        </w:rPr>
        <w:t>.0</w:t>
      </w:r>
      <w:r>
        <w:rPr>
          <w:color w:val="auto"/>
        </w:rPr>
        <w:t>6</w:t>
      </w:r>
      <w:r w:rsidRPr="00040A8D">
        <w:rPr>
          <w:color w:val="auto"/>
        </w:rPr>
        <w:t>.202</w:t>
      </w:r>
      <w:r w:rsidR="00070EC8">
        <w:rPr>
          <w:color w:val="auto"/>
        </w:rPr>
        <w:t>2</w:t>
      </w:r>
      <w:r w:rsidRPr="00040A8D">
        <w:rPr>
          <w:color w:val="auto"/>
        </w:rPr>
        <w:t xml:space="preserve"> (протокол от </w:t>
      </w:r>
      <w:r>
        <w:rPr>
          <w:color w:val="auto"/>
        </w:rPr>
        <w:t>0</w:t>
      </w:r>
      <w:r w:rsidR="00070EC8">
        <w:rPr>
          <w:color w:val="auto"/>
        </w:rPr>
        <w:t>7</w:t>
      </w:r>
      <w:r w:rsidRPr="00040A8D">
        <w:rPr>
          <w:color w:val="auto"/>
        </w:rPr>
        <w:t>.0</w:t>
      </w:r>
      <w:r>
        <w:rPr>
          <w:color w:val="auto"/>
        </w:rPr>
        <w:t>6</w:t>
      </w:r>
      <w:r w:rsidRPr="00040A8D">
        <w:rPr>
          <w:color w:val="auto"/>
        </w:rPr>
        <w:t>.202</w:t>
      </w:r>
      <w:r w:rsidR="00070EC8">
        <w:rPr>
          <w:color w:val="auto"/>
        </w:rPr>
        <w:t>2</w:t>
      </w:r>
      <w:r w:rsidRPr="00040A8D">
        <w:rPr>
          <w:color w:val="auto"/>
        </w:rPr>
        <w:t xml:space="preserve">) в количестве пяти человек: </w:t>
      </w:r>
    </w:p>
    <w:tbl>
      <w:tblPr>
        <w:tblW w:w="4290" w:type="pct"/>
        <w:tblInd w:w="1271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2127"/>
        <w:gridCol w:w="2127"/>
        <w:gridCol w:w="1417"/>
        <w:gridCol w:w="1558"/>
      </w:tblGrid>
      <w:tr w:rsidR="001F30A6" w:rsidRPr="00373C20" w14:paraId="0B729F25" w14:textId="77777777" w:rsidTr="001F30A6">
        <w:trPr>
          <w:cantSplit/>
          <w:trHeight w:val="23"/>
        </w:trPr>
        <w:tc>
          <w:tcPr>
            <w:tcW w:w="10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0A08A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B8C40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18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Год </w:t>
            </w:r>
            <w:proofErr w:type="gramStart"/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рож-</w:t>
            </w:r>
            <w:proofErr w:type="spellStart"/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дения</w:t>
            </w:r>
            <w:proofErr w:type="spellEnd"/>
            <w:proofErr w:type="gramEnd"/>
          </w:p>
        </w:tc>
        <w:tc>
          <w:tcPr>
            <w:tcW w:w="10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903CFB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06" w:right="-116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10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038D6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2071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Доля в уставном капитале</w:t>
            </w:r>
            <w:r w:rsidR="00070EC8"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14:paraId="03165975" w14:textId="77777777" w:rsidR="00525CE4" w:rsidRPr="00373C20" w:rsidRDefault="00525CE4" w:rsidP="00070EC8">
            <w:pPr>
              <w:suppressAutoHyphens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АО «</w:t>
            </w:r>
            <w:proofErr w:type="spellStart"/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Элеконд</w:t>
            </w:r>
            <w:proofErr w:type="spellEnd"/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», %</w:t>
            </w:r>
          </w:p>
        </w:tc>
      </w:tr>
      <w:tr w:rsidR="001F30A6" w:rsidRPr="00373C20" w14:paraId="473F549D" w14:textId="77777777" w:rsidTr="001F30A6">
        <w:trPr>
          <w:cantSplit/>
          <w:trHeight w:val="23"/>
        </w:trPr>
        <w:tc>
          <w:tcPr>
            <w:tcW w:w="10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0066A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2F546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18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587B1C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06" w:right="-116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7C49A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E2335" w14:textId="77777777" w:rsidR="00525CE4" w:rsidRPr="00373C20" w:rsidRDefault="00525CE4" w:rsidP="001F30A6">
            <w:pPr>
              <w:suppressAutoHyphens/>
              <w:snapToGrid w:val="0"/>
              <w:spacing w:before="0" w:after="0" w:line="240" w:lineRule="auto"/>
              <w:ind w:left="-107" w:right="-103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31.12.202</w:t>
            </w:r>
            <w:r w:rsidR="00255917"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8B3C" w14:textId="77777777" w:rsidR="00525CE4" w:rsidRPr="00373C20" w:rsidRDefault="00525CE4" w:rsidP="001F30A6">
            <w:pPr>
              <w:suppressAutoHyphens/>
              <w:snapToGrid w:val="0"/>
              <w:spacing w:before="0" w:after="0" w:line="240" w:lineRule="auto"/>
              <w:ind w:left="-107" w:right="-103" w:hanging="6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01.01.202</w:t>
            </w:r>
            <w:r w:rsidR="00255917" w:rsidRPr="00373C2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</w:tr>
      <w:tr w:rsidR="001F30A6" w:rsidRPr="00373C20" w14:paraId="764656C1" w14:textId="77777777" w:rsidTr="001F30A6">
        <w:trPr>
          <w:trHeight w:val="521"/>
        </w:trPr>
        <w:tc>
          <w:tcPr>
            <w:tcW w:w="104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9DE060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Козлов </w:t>
            </w:r>
          </w:p>
          <w:p w14:paraId="3AB5BECF" w14:textId="77777777" w:rsidR="00525CE4" w:rsidRPr="00373C20" w:rsidRDefault="00525CE4" w:rsidP="00070EC8">
            <w:pPr>
              <w:suppressAutoHyphens/>
              <w:spacing w:before="0" w:after="0" w:line="240" w:lineRule="auto"/>
              <w:ind w:left="29" w:hanging="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Михаил Александрович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5CF4F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18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1952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EE7D0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06" w:right="-116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Высшее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FCF6E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совета директоров</w:t>
            </w:r>
          </w:p>
          <w:p w14:paraId="02E5AA00" w14:textId="77777777" w:rsidR="00525CE4" w:rsidRPr="00373C20" w:rsidRDefault="00525CE4" w:rsidP="00070EC8">
            <w:pPr>
              <w:suppressAutoHyphens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АО «</w:t>
            </w:r>
            <w:proofErr w:type="spellStart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Элеконд</w:t>
            </w:r>
            <w:proofErr w:type="spellEnd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76FEE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−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E490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−</w:t>
            </w:r>
          </w:p>
        </w:tc>
      </w:tr>
      <w:tr w:rsidR="001F30A6" w:rsidRPr="00373C20" w14:paraId="4A86E90D" w14:textId="77777777" w:rsidTr="001F30A6">
        <w:trPr>
          <w:trHeight w:val="521"/>
        </w:trPr>
        <w:tc>
          <w:tcPr>
            <w:tcW w:w="104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7B206E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Наумов </w:t>
            </w:r>
          </w:p>
          <w:p w14:paraId="2597C83F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Анатолий Федорович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9D9C6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18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1957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46650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06" w:right="-116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Высшее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5B553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Генеральный директор</w:t>
            </w:r>
          </w:p>
          <w:p w14:paraId="0F69F5B7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АО «</w:t>
            </w:r>
            <w:proofErr w:type="spellStart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Элеконд</w:t>
            </w:r>
            <w:proofErr w:type="spellEnd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428AC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−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3B5C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−</w:t>
            </w:r>
          </w:p>
        </w:tc>
      </w:tr>
      <w:tr w:rsidR="001F30A6" w:rsidRPr="00373C20" w14:paraId="27729149" w14:textId="77777777" w:rsidTr="001F30A6">
        <w:trPr>
          <w:trHeight w:val="557"/>
        </w:trPr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76D24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Степанов </w:t>
            </w:r>
          </w:p>
          <w:p w14:paraId="1612DA9E" w14:textId="77777777" w:rsidR="00525CE4" w:rsidRPr="00373C20" w:rsidRDefault="00525CE4" w:rsidP="00070EC8">
            <w:pPr>
              <w:suppressAutoHyphens/>
              <w:spacing w:before="0" w:after="0" w:line="240" w:lineRule="auto"/>
              <w:ind w:left="29" w:hanging="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Александр Викторович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99F63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18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1961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47773" w14:textId="77777777" w:rsidR="00255917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06" w:right="-116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Высшее, кандидат технических </w:t>
            </w:r>
          </w:p>
          <w:p w14:paraId="6EA75290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06" w:right="-116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наук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74BB6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Главный инженер – заместитель генерального директора АО «</w:t>
            </w:r>
            <w:proofErr w:type="spellStart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Элеконд</w:t>
            </w:r>
            <w:proofErr w:type="spellEnd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04016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−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63F5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−</w:t>
            </w:r>
          </w:p>
        </w:tc>
      </w:tr>
      <w:tr w:rsidR="001F30A6" w:rsidRPr="00373C20" w14:paraId="633E4D33" w14:textId="77777777" w:rsidTr="001F30A6">
        <w:trPr>
          <w:trHeight w:val="23"/>
        </w:trPr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C6AD8" w14:textId="77777777" w:rsidR="00525CE4" w:rsidRPr="00373C20" w:rsidRDefault="00525CE4" w:rsidP="00070EC8">
            <w:pPr>
              <w:suppressAutoHyphens/>
              <w:spacing w:before="0" w:after="0" w:line="240" w:lineRule="auto"/>
              <w:ind w:left="29" w:hanging="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Качак</w:t>
            </w:r>
            <w:proofErr w:type="spellEnd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5DBCBB1" w14:textId="77777777" w:rsidR="00525CE4" w:rsidRPr="00373C20" w:rsidRDefault="00525CE4" w:rsidP="00070EC8">
            <w:pPr>
              <w:suppressAutoHyphens/>
              <w:spacing w:before="0" w:after="0" w:line="240" w:lineRule="auto"/>
              <w:ind w:left="29" w:hanging="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Валерий Владимирович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21C71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18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1948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9FE68" w14:textId="77777777" w:rsidR="00525CE4" w:rsidRPr="00373C20" w:rsidRDefault="00525CE4" w:rsidP="001F30A6">
            <w:pPr>
              <w:suppressAutoHyphens/>
              <w:snapToGrid w:val="0"/>
              <w:spacing w:before="0" w:after="0" w:line="240" w:lineRule="auto"/>
              <w:ind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Высшее, доктор экономических наук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1B014" w14:textId="77777777" w:rsidR="00525CE4" w:rsidRPr="00373C20" w:rsidRDefault="00525CE4" w:rsidP="00070EC8">
            <w:pPr>
              <w:suppressAutoHyphens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Директор </w:t>
            </w:r>
            <w:proofErr w:type="gramStart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представитель</w:t>
            </w:r>
            <w:r w:rsidR="001F30A6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ства</w:t>
            </w:r>
            <w:proofErr w:type="spellEnd"/>
            <w:proofErr w:type="gramEnd"/>
          </w:p>
          <w:p w14:paraId="5F1CB001" w14:textId="77777777" w:rsidR="00525CE4" w:rsidRPr="00373C20" w:rsidRDefault="00525CE4" w:rsidP="003B4DA8">
            <w:pPr>
              <w:suppressAutoHyphens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АО «</w:t>
            </w:r>
            <w:proofErr w:type="spellStart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Элеконд</w:t>
            </w:r>
            <w:proofErr w:type="spellEnd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» в г. Москв</w:t>
            </w:r>
            <w:r w:rsidR="003B4DA8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8EDCD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−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D0B4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−</w:t>
            </w:r>
          </w:p>
        </w:tc>
      </w:tr>
      <w:tr w:rsidR="001F30A6" w:rsidRPr="00373C20" w14:paraId="52DBFCB7" w14:textId="77777777" w:rsidTr="001F30A6">
        <w:trPr>
          <w:trHeight w:val="23"/>
        </w:trPr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48620" w14:textId="77777777" w:rsidR="00525CE4" w:rsidRPr="00373C20" w:rsidRDefault="00525CE4" w:rsidP="00070EC8">
            <w:pPr>
              <w:suppressAutoHyphens/>
              <w:spacing w:before="0" w:after="0" w:line="240" w:lineRule="auto"/>
              <w:ind w:left="29" w:hanging="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Шаршавин</w:t>
            </w:r>
            <w:proofErr w:type="spellEnd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Михаил </w:t>
            </w:r>
          </w:p>
          <w:p w14:paraId="5C3A6957" w14:textId="77777777" w:rsidR="00525CE4" w:rsidRPr="00373C20" w:rsidRDefault="00525CE4" w:rsidP="00070EC8">
            <w:pPr>
              <w:suppressAutoHyphens/>
              <w:spacing w:before="0" w:after="0" w:line="240" w:lineRule="auto"/>
              <w:ind w:left="29" w:hanging="6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Иванович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82824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18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1964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8B862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-106" w:right="-116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Высшее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65022" w14:textId="77777777" w:rsidR="00525CE4" w:rsidRPr="00373C20" w:rsidRDefault="00525CE4" w:rsidP="00D1723B">
            <w:pPr>
              <w:suppressAutoHyphens/>
              <w:spacing w:before="0" w:after="0" w:line="240" w:lineRule="auto"/>
              <w:ind w:left="-117" w:right="-100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Директор </w:t>
            </w:r>
          </w:p>
          <w:p w14:paraId="455CFB99" w14:textId="77777777" w:rsidR="00525CE4" w:rsidRPr="00373C20" w:rsidRDefault="00525CE4" w:rsidP="00D1723B">
            <w:pPr>
              <w:suppressAutoHyphens/>
              <w:spacing w:before="0" w:after="0" w:line="240" w:lineRule="auto"/>
              <w:ind w:left="-117" w:right="-100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ООО</w:t>
            </w:r>
            <w:r w:rsidR="001F30A6">
              <w:rPr>
                <w:rFonts w:ascii="Times New Roman" w:hAnsi="Times New Roman"/>
                <w:sz w:val="28"/>
                <w:szCs w:val="28"/>
                <w:lang w:eastAsia="ar-SA"/>
              </w:rPr>
              <w:t> </w:t>
            </w: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Элеконд</w:t>
            </w:r>
            <w:proofErr w:type="spellEnd"/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-Сервис»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CEEDB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−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0BF8" w14:textId="77777777" w:rsidR="00525CE4" w:rsidRPr="00373C20" w:rsidRDefault="00525CE4" w:rsidP="00070EC8">
            <w:pPr>
              <w:suppressAutoHyphens/>
              <w:snapToGrid w:val="0"/>
              <w:spacing w:before="0" w:after="0" w:line="240" w:lineRule="auto"/>
              <w:ind w:left="29" w:hanging="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73C20">
              <w:rPr>
                <w:rFonts w:ascii="Times New Roman" w:hAnsi="Times New Roman"/>
                <w:sz w:val="28"/>
                <w:szCs w:val="28"/>
                <w:lang w:eastAsia="ar-SA"/>
              </w:rPr>
              <w:t>−</w:t>
            </w:r>
          </w:p>
        </w:tc>
      </w:tr>
    </w:tbl>
    <w:p w14:paraId="5C7AC73B" w14:textId="77777777" w:rsidR="00070EC8" w:rsidRPr="00070EC8" w:rsidRDefault="00070EC8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  <w:sz w:val="12"/>
          <w:szCs w:val="12"/>
        </w:rPr>
      </w:pPr>
    </w:p>
    <w:p w14:paraId="6D39F899" w14:textId="77777777" w:rsidR="00525CE4" w:rsidRPr="00931092" w:rsidRDefault="00525CE4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931092">
        <w:rPr>
          <w:color w:val="auto"/>
        </w:rPr>
        <w:t xml:space="preserve">Изменения в составе совета директоров в отчетном году отсутствуют. </w:t>
      </w:r>
    </w:p>
    <w:p w14:paraId="64030170" w14:textId="77777777" w:rsidR="00070EC8" w:rsidRPr="00070EC8" w:rsidRDefault="00070EC8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70EC8">
        <w:rPr>
          <w:color w:val="auto"/>
        </w:rPr>
        <w:t>Действующим советом директоров АО «</w:t>
      </w:r>
      <w:proofErr w:type="spellStart"/>
      <w:r w:rsidRPr="00070EC8">
        <w:rPr>
          <w:color w:val="auto"/>
        </w:rPr>
        <w:t>Элеконд</w:t>
      </w:r>
      <w:proofErr w:type="spellEnd"/>
      <w:r w:rsidRPr="00070EC8">
        <w:rPr>
          <w:color w:val="auto"/>
        </w:rPr>
        <w:t>» в 2022 году проведено 15 заседаний. Основные вопросы, рассмотренные советом директоров на заседаниях:</w:t>
      </w:r>
    </w:p>
    <w:p w14:paraId="625B0944" w14:textId="77777777" w:rsidR="00070EC8" w:rsidRPr="00070EC8" w:rsidRDefault="00070EC8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70EC8">
        <w:rPr>
          <w:color w:val="auto"/>
        </w:rPr>
        <w:t>о рассмотрении поступившего от акционера Общества предложения о выдвижении кандидатов в совет директоров, ревизионную комиссию Общества, для избрания на годовом общем собрании акционеров;</w:t>
      </w:r>
    </w:p>
    <w:p w14:paraId="597F5EE7" w14:textId="77777777" w:rsidR="00070EC8" w:rsidRPr="00070EC8" w:rsidRDefault="00070EC8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70EC8">
        <w:rPr>
          <w:color w:val="auto"/>
        </w:rPr>
        <w:t xml:space="preserve">о созыве годового общего собрания акционеров Общества и определении формы его проведения; </w:t>
      </w:r>
    </w:p>
    <w:p w14:paraId="06689EA9" w14:textId="77777777" w:rsidR="00070EC8" w:rsidRDefault="00070EC8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70EC8">
        <w:rPr>
          <w:color w:val="auto"/>
        </w:rPr>
        <w:t>о рекомендациях годовому общему собранию акционеров по порядку распределения прибыли Общества по результатам финансового года, в том числе по размеру дивиденда по акциям и порядку его выплаты;</w:t>
      </w:r>
    </w:p>
    <w:p w14:paraId="769B6B98" w14:textId="77777777" w:rsidR="00373C20" w:rsidRDefault="00373C20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437B9AE2" w14:textId="77777777" w:rsidR="00373C20" w:rsidRDefault="00373C20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77F1A2E5" w14:textId="77777777" w:rsidR="00373C20" w:rsidRDefault="00373C20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0C032062" w14:textId="77777777" w:rsidR="00373C20" w:rsidRDefault="00373C20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EFE065F" w14:textId="77777777" w:rsidR="00373C20" w:rsidRPr="00070EC8" w:rsidRDefault="00373C20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22476240" w14:textId="77777777" w:rsidR="00070EC8" w:rsidRPr="00070EC8" w:rsidRDefault="00070EC8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70EC8">
        <w:rPr>
          <w:color w:val="auto"/>
        </w:rPr>
        <w:t>о предварительном утверждении годового отчета Общества;</w:t>
      </w:r>
    </w:p>
    <w:p w14:paraId="2790EEEB" w14:textId="77777777" w:rsidR="00070EC8" w:rsidRPr="00070EC8" w:rsidRDefault="00070EC8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70EC8">
        <w:rPr>
          <w:color w:val="auto"/>
        </w:rPr>
        <w:t>об избрании председателя совета директоров Общества;</w:t>
      </w:r>
    </w:p>
    <w:p w14:paraId="7E2A73A6" w14:textId="77777777" w:rsidR="00070EC8" w:rsidRPr="00070EC8" w:rsidRDefault="00070EC8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70EC8">
        <w:rPr>
          <w:color w:val="auto"/>
        </w:rPr>
        <w:t>об определении размера оплаты услуг аудитора;</w:t>
      </w:r>
    </w:p>
    <w:p w14:paraId="3DA3B60B" w14:textId="77777777" w:rsidR="00070EC8" w:rsidRPr="00070EC8" w:rsidRDefault="00070EC8" w:rsidP="00070EC8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70EC8">
        <w:rPr>
          <w:color w:val="auto"/>
        </w:rPr>
        <w:t>о заключении кредитных соглашений и договоров.</w:t>
      </w:r>
    </w:p>
    <w:p w14:paraId="4C8B9EE2" w14:textId="77777777" w:rsidR="00255917" w:rsidRDefault="00255917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235B2A9B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Ревизионная комиссия АО «Элеконд»</w:t>
      </w:r>
    </w:p>
    <w:p w14:paraId="7B7E425D" w14:textId="77777777" w:rsidR="00525CE4" w:rsidRPr="00040A8D" w:rsidRDefault="00525CE4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Ревизионная комиссия является органом контроля за финансово-хозяйственной деятельностью Общества, его органов, должностных лиц, подразделений и служб, филиалов и представительств.</w:t>
      </w:r>
    </w:p>
    <w:p w14:paraId="35C4E39F" w14:textId="77777777" w:rsidR="00525CE4" w:rsidRPr="00040A8D" w:rsidRDefault="00525CE4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В своей деятельности ревизионная комиссия руководствуется законодательством Российской Федерации, Уставом Общества и Положением о порядке деятельности ревизионной комиссии АО «</w:t>
      </w:r>
      <w:proofErr w:type="spellStart"/>
      <w:r w:rsidRPr="00040A8D">
        <w:rPr>
          <w:color w:val="auto"/>
        </w:rPr>
        <w:t>Элеконд</w:t>
      </w:r>
      <w:proofErr w:type="spellEnd"/>
      <w:r w:rsidRPr="00040A8D">
        <w:rPr>
          <w:color w:val="auto"/>
        </w:rPr>
        <w:t>».</w:t>
      </w:r>
    </w:p>
    <w:p w14:paraId="5D5D0BB9" w14:textId="77777777" w:rsidR="00525CE4" w:rsidRPr="00040A8D" w:rsidRDefault="00525CE4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Компетенция ревизионной комиссии определяется Федеральным законом «Об акционерных обществах». По вопросам, не предусмотренным Федеральным законом «Об акционерных обществах», компетенция ревизионной комиссии определяется Уставом Общества.</w:t>
      </w:r>
    </w:p>
    <w:p w14:paraId="5597A48D" w14:textId="77777777" w:rsidR="00525CE4" w:rsidRDefault="00525CE4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Ревизионная комиссия АО «</w:t>
      </w:r>
      <w:proofErr w:type="spellStart"/>
      <w:r w:rsidRPr="00040A8D">
        <w:rPr>
          <w:color w:val="auto"/>
        </w:rPr>
        <w:t>Элеконд</w:t>
      </w:r>
      <w:proofErr w:type="spellEnd"/>
      <w:r w:rsidRPr="00040A8D">
        <w:rPr>
          <w:color w:val="auto"/>
        </w:rPr>
        <w:t xml:space="preserve">» избрана на годовом общем собрании акционеров </w:t>
      </w:r>
      <w:r w:rsidR="00962D5B" w:rsidRPr="00040A8D">
        <w:rPr>
          <w:color w:val="auto"/>
        </w:rPr>
        <w:t>0</w:t>
      </w:r>
      <w:r w:rsidR="00962D5B">
        <w:rPr>
          <w:color w:val="auto"/>
        </w:rPr>
        <w:t>3</w:t>
      </w:r>
      <w:r w:rsidR="00962D5B" w:rsidRPr="00040A8D">
        <w:rPr>
          <w:color w:val="auto"/>
        </w:rPr>
        <w:t>.0</w:t>
      </w:r>
      <w:r w:rsidR="00962D5B">
        <w:rPr>
          <w:color w:val="auto"/>
        </w:rPr>
        <w:t>6</w:t>
      </w:r>
      <w:r w:rsidR="00962D5B" w:rsidRPr="00040A8D">
        <w:rPr>
          <w:color w:val="auto"/>
        </w:rPr>
        <w:t>.202</w:t>
      </w:r>
      <w:r w:rsidR="00962D5B">
        <w:rPr>
          <w:color w:val="auto"/>
        </w:rPr>
        <w:t>2</w:t>
      </w:r>
      <w:r w:rsidR="00962D5B" w:rsidRPr="00040A8D">
        <w:rPr>
          <w:color w:val="auto"/>
        </w:rPr>
        <w:t xml:space="preserve"> (протокол от </w:t>
      </w:r>
      <w:r w:rsidR="00962D5B">
        <w:rPr>
          <w:color w:val="auto"/>
        </w:rPr>
        <w:t>07</w:t>
      </w:r>
      <w:r w:rsidR="00962D5B" w:rsidRPr="00040A8D">
        <w:rPr>
          <w:color w:val="auto"/>
        </w:rPr>
        <w:t>.0</w:t>
      </w:r>
      <w:r w:rsidR="00962D5B">
        <w:rPr>
          <w:color w:val="auto"/>
        </w:rPr>
        <w:t>6</w:t>
      </w:r>
      <w:r w:rsidR="00962D5B" w:rsidRPr="00040A8D">
        <w:rPr>
          <w:color w:val="auto"/>
        </w:rPr>
        <w:t>.202</w:t>
      </w:r>
      <w:r w:rsidR="00962D5B">
        <w:rPr>
          <w:color w:val="auto"/>
        </w:rPr>
        <w:t>2</w:t>
      </w:r>
      <w:r w:rsidR="00962D5B" w:rsidRPr="00040A8D">
        <w:rPr>
          <w:color w:val="auto"/>
        </w:rPr>
        <w:t>)</w:t>
      </w:r>
      <w:r w:rsidRPr="00040A8D">
        <w:rPr>
          <w:color w:val="auto"/>
        </w:rPr>
        <w:t xml:space="preserve"> в составе:</w:t>
      </w:r>
    </w:p>
    <w:p w14:paraId="3590A817" w14:textId="77777777" w:rsidR="00672B78" w:rsidRDefault="00672B78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tbl>
      <w:tblPr>
        <w:tblW w:w="9781" w:type="dxa"/>
        <w:tblInd w:w="1413" w:type="dxa"/>
        <w:tblLayout w:type="fixed"/>
        <w:tblLook w:val="0000" w:firstRow="0" w:lastRow="0" w:firstColumn="0" w:lastColumn="0" w:noHBand="0" w:noVBand="0"/>
      </w:tblPr>
      <w:tblGrid>
        <w:gridCol w:w="4961"/>
        <w:gridCol w:w="4820"/>
      </w:tblGrid>
      <w:tr w:rsidR="00525CE4" w:rsidRPr="000E2019" w14:paraId="49852AA3" w14:textId="77777777" w:rsidTr="00255917">
        <w:trPr>
          <w:cantSplit/>
          <w:trHeight w:hRule="exact" w:val="227"/>
        </w:trPr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D3F4B" w14:textId="77777777" w:rsidR="00525CE4" w:rsidRPr="000E2019" w:rsidRDefault="00525CE4" w:rsidP="00255917">
            <w:pPr>
              <w:pStyle w:val="a8"/>
              <w:snapToGrid w:val="0"/>
              <w:spacing w:before="0" w:after="0" w:line="240" w:lineRule="auto"/>
              <w:ind w:left="0" w:right="709" w:hanging="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Фамилия, Имя, Отчество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D7EC" w14:textId="77777777" w:rsidR="00525CE4" w:rsidRPr="000E2019" w:rsidRDefault="00525CE4" w:rsidP="00255917">
            <w:pPr>
              <w:pStyle w:val="a8"/>
              <w:snapToGrid w:val="0"/>
              <w:spacing w:before="0" w:after="0" w:line="240" w:lineRule="auto"/>
              <w:ind w:left="0" w:right="709" w:hanging="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Должность</w:t>
            </w:r>
          </w:p>
        </w:tc>
      </w:tr>
      <w:tr w:rsidR="00525CE4" w:rsidRPr="000E2019" w14:paraId="0390B467" w14:textId="77777777" w:rsidTr="00255917">
        <w:trPr>
          <w:cantSplit/>
          <w:trHeight w:val="299"/>
        </w:trPr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18802" w14:textId="77777777" w:rsidR="00525CE4" w:rsidRPr="000E2019" w:rsidRDefault="00525CE4" w:rsidP="00255917">
            <w:pPr>
              <w:pStyle w:val="a8"/>
              <w:snapToGrid w:val="0"/>
              <w:spacing w:before="0" w:after="0" w:line="240" w:lineRule="auto"/>
              <w:ind w:left="0" w:right="709" w:hanging="6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7191" w14:textId="77777777" w:rsidR="00525CE4" w:rsidRPr="000E2019" w:rsidRDefault="00525CE4" w:rsidP="00255917">
            <w:pPr>
              <w:pStyle w:val="a8"/>
              <w:snapToGrid w:val="0"/>
              <w:spacing w:before="0" w:after="0" w:line="240" w:lineRule="auto"/>
              <w:ind w:left="0" w:right="709" w:hanging="6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525CE4" w:rsidRPr="000E2019" w14:paraId="751A7646" w14:textId="77777777" w:rsidTr="00255917">
        <w:trPr>
          <w:trHeight w:val="28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57608" w14:textId="77777777" w:rsidR="00525CE4" w:rsidRPr="000E2019" w:rsidRDefault="00E1313C" w:rsidP="00255917">
            <w:pPr>
              <w:pStyle w:val="a8"/>
              <w:snapToGrid w:val="0"/>
              <w:spacing w:before="0" w:after="0" w:line="240" w:lineRule="auto"/>
              <w:ind w:left="0" w:right="709" w:hanging="6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Дронов Владимир Владимирович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0DF7" w14:textId="77777777" w:rsidR="00525CE4" w:rsidRPr="000E2019" w:rsidRDefault="00E1313C" w:rsidP="001F30A6">
            <w:pPr>
              <w:pStyle w:val="a8"/>
              <w:snapToGrid w:val="0"/>
              <w:spacing w:before="0"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Начальник отдела экономической безопасности АО «</w:t>
            </w:r>
            <w:proofErr w:type="spell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Элеконд</w:t>
            </w:r>
            <w:proofErr w:type="spell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>»</w:t>
            </w:r>
          </w:p>
        </w:tc>
      </w:tr>
      <w:tr w:rsidR="00525CE4" w:rsidRPr="000E2019" w14:paraId="4A3214EE" w14:textId="77777777" w:rsidTr="00255917">
        <w:trPr>
          <w:trHeight w:val="19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84874" w14:textId="77777777" w:rsidR="00525CE4" w:rsidRPr="000E2019" w:rsidRDefault="00525CE4" w:rsidP="00255917">
            <w:pPr>
              <w:pStyle w:val="a8"/>
              <w:snapToGrid w:val="0"/>
              <w:spacing w:before="0" w:after="0" w:line="240" w:lineRule="auto"/>
              <w:ind w:left="0" w:right="709" w:hanging="6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Ившин Константин Эдуардович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48B4" w14:textId="77777777" w:rsidR="00525CE4" w:rsidRPr="000E2019" w:rsidRDefault="00525CE4" w:rsidP="001F30A6">
            <w:pPr>
              <w:pStyle w:val="a8"/>
              <w:snapToGrid w:val="0"/>
              <w:spacing w:before="0"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Начальник отдела </w:t>
            </w:r>
            <w:r w:rsidR="00962D5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бюджетного планирования </w:t>
            </w: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АО «</w:t>
            </w:r>
            <w:proofErr w:type="spellStart"/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Элеконд</w:t>
            </w:r>
            <w:proofErr w:type="spellEnd"/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»</w:t>
            </w:r>
          </w:p>
        </w:tc>
      </w:tr>
      <w:tr w:rsidR="00525CE4" w:rsidRPr="000E2019" w14:paraId="44361694" w14:textId="77777777" w:rsidTr="00255917">
        <w:trPr>
          <w:trHeight w:val="23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9CBE5" w14:textId="77777777" w:rsidR="00525CE4" w:rsidRPr="000E2019" w:rsidRDefault="00525CE4" w:rsidP="00255917">
            <w:pPr>
              <w:pStyle w:val="a8"/>
              <w:snapToGrid w:val="0"/>
              <w:spacing w:before="0" w:after="0" w:line="240" w:lineRule="auto"/>
              <w:ind w:left="0" w:right="709" w:hanging="6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Лунина Лада Сергеевна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FD70" w14:textId="77777777" w:rsidR="00255917" w:rsidRDefault="00525CE4" w:rsidP="001F30A6">
            <w:pPr>
              <w:pStyle w:val="a8"/>
              <w:snapToGrid w:val="0"/>
              <w:spacing w:before="0"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Н</w:t>
            </w: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ачальник юридического отдела</w:t>
            </w:r>
          </w:p>
          <w:p w14:paraId="72DA853B" w14:textId="77777777" w:rsidR="00525CE4" w:rsidRPr="000E2019" w:rsidRDefault="00525CE4" w:rsidP="001F30A6">
            <w:pPr>
              <w:pStyle w:val="a8"/>
              <w:snapToGrid w:val="0"/>
              <w:spacing w:before="0"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АО «</w:t>
            </w:r>
            <w:proofErr w:type="spellStart"/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Элеконд</w:t>
            </w:r>
            <w:proofErr w:type="spellEnd"/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»</w:t>
            </w:r>
          </w:p>
        </w:tc>
      </w:tr>
      <w:tr w:rsidR="00525CE4" w:rsidRPr="000E2019" w14:paraId="11F2F141" w14:textId="77777777" w:rsidTr="001F30A6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D0634" w14:textId="77777777" w:rsidR="00525CE4" w:rsidRPr="000E2019" w:rsidRDefault="00525CE4" w:rsidP="00255917">
            <w:pPr>
              <w:pStyle w:val="a8"/>
              <w:snapToGrid w:val="0"/>
              <w:spacing w:before="0" w:after="0" w:line="240" w:lineRule="auto"/>
              <w:ind w:left="0" w:right="709" w:hanging="6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Никитина Ольга Анатольевна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DBF3" w14:textId="77777777" w:rsidR="001F30A6" w:rsidRDefault="00525CE4" w:rsidP="001F30A6">
            <w:pPr>
              <w:pStyle w:val="a8"/>
              <w:snapToGrid w:val="0"/>
              <w:spacing w:before="0"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Главный бухгалтер </w:t>
            </w:r>
          </w:p>
          <w:p w14:paraId="5F09B1B2" w14:textId="77777777" w:rsidR="00525CE4" w:rsidRPr="000E2019" w:rsidRDefault="00525CE4" w:rsidP="001F30A6">
            <w:pPr>
              <w:pStyle w:val="a8"/>
              <w:snapToGrid w:val="0"/>
              <w:spacing w:before="0"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ОАО «</w:t>
            </w:r>
            <w:proofErr w:type="spellStart"/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Комбин</w:t>
            </w:r>
            <w:proofErr w:type="spellEnd"/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»</w:t>
            </w:r>
          </w:p>
        </w:tc>
      </w:tr>
      <w:tr w:rsidR="00525CE4" w:rsidRPr="000E2019" w14:paraId="0AB9DF82" w14:textId="77777777" w:rsidTr="00255917">
        <w:trPr>
          <w:trHeight w:val="26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DFA32" w14:textId="77777777" w:rsidR="00525CE4" w:rsidRPr="000E2019" w:rsidRDefault="00525CE4" w:rsidP="00255917">
            <w:pPr>
              <w:pStyle w:val="a8"/>
              <w:snapToGrid w:val="0"/>
              <w:spacing w:before="0" w:after="0" w:line="240" w:lineRule="auto"/>
              <w:ind w:left="0" w:right="709" w:hanging="6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Добрынина Мария Давидовна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10C2" w14:textId="77777777" w:rsidR="00962D5B" w:rsidRDefault="00525CE4" w:rsidP="001F30A6">
            <w:pPr>
              <w:pStyle w:val="a8"/>
              <w:snapToGrid w:val="0"/>
              <w:spacing w:before="0"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Главный бухгалтер</w:t>
            </w:r>
          </w:p>
          <w:p w14:paraId="61D3859E" w14:textId="77777777" w:rsidR="00525CE4" w:rsidRPr="000E2019" w:rsidRDefault="00525CE4" w:rsidP="001F30A6">
            <w:pPr>
              <w:pStyle w:val="a8"/>
              <w:snapToGrid w:val="0"/>
              <w:spacing w:before="0" w:after="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ООО «</w:t>
            </w:r>
            <w:proofErr w:type="spellStart"/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Элеконд</w:t>
            </w:r>
            <w:proofErr w:type="spellEnd"/>
            <w:r w:rsidRPr="000E2019">
              <w:rPr>
                <w:rFonts w:ascii="Times New Roman" w:hAnsi="Times New Roman"/>
                <w:color w:val="auto"/>
                <w:sz w:val="26"/>
                <w:szCs w:val="26"/>
              </w:rPr>
              <w:t>-Сервис»</w:t>
            </w:r>
          </w:p>
        </w:tc>
      </w:tr>
    </w:tbl>
    <w:p w14:paraId="17C0414A" w14:textId="77777777" w:rsidR="00255917" w:rsidRDefault="00255917" w:rsidP="00255917">
      <w:pPr>
        <w:pStyle w:val="ab"/>
        <w:spacing w:before="160"/>
        <w:ind w:left="1134" w:right="707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14:paraId="45957D2A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 xml:space="preserve">Сведения об исполнительных органах </w:t>
      </w:r>
    </w:p>
    <w:p w14:paraId="12EF8077" w14:textId="77777777" w:rsidR="00525CE4" w:rsidRPr="00040A8D" w:rsidRDefault="00525CE4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>В соответствии с Уставом АО «</w:t>
      </w:r>
      <w:proofErr w:type="spellStart"/>
      <w:r w:rsidRPr="00040A8D">
        <w:rPr>
          <w:color w:val="auto"/>
        </w:rPr>
        <w:t>Элеконд</w:t>
      </w:r>
      <w:proofErr w:type="spellEnd"/>
      <w:r w:rsidRPr="00040A8D">
        <w:rPr>
          <w:color w:val="auto"/>
        </w:rPr>
        <w:t>» руководство текущей деятельностью Общества осуществляется единоличным исполнительным органом – генеральным директором, который избирается общим собранием акционеров на срок четыре года.</w:t>
      </w:r>
    </w:p>
    <w:p w14:paraId="091FFE4B" w14:textId="77777777" w:rsidR="00672B78" w:rsidRDefault="00672B78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2B6B4B67" w14:textId="77777777" w:rsidR="00672B78" w:rsidRDefault="00672B78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4E38852F" w14:textId="77777777" w:rsidR="00672B78" w:rsidRDefault="00672B78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95A42F3" w14:textId="77777777" w:rsidR="00672B78" w:rsidRDefault="00672B78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46C74D2D" w14:textId="77777777" w:rsidR="00672B78" w:rsidRDefault="00672B78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66E89C93" w14:textId="77777777" w:rsidR="00672B78" w:rsidRDefault="00672B78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04CB9C75" w14:textId="77777777" w:rsidR="00525CE4" w:rsidRDefault="00525CE4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Решением годового общего собрания акционеров </w:t>
      </w:r>
      <w:r>
        <w:rPr>
          <w:color w:val="auto"/>
        </w:rPr>
        <w:t xml:space="preserve">от </w:t>
      </w:r>
      <w:r w:rsidRPr="00040A8D">
        <w:rPr>
          <w:color w:val="auto"/>
        </w:rPr>
        <w:t>30.05.2019 (протокол от 03.06.2019) генеральным директором АО «</w:t>
      </w:r>
      <w:proofErr w:type="spellStart"/>
      <w:r w:rsidRPr="00040A8D">
        <w:rPr>
          <w:color w:val="auto"/>
        </w:rPr>
        <w:t>Элеконд</w:t>
      </w:r>
      <w:proofErr w:type="spellEnd"/>
      <w:r w:rsidRPr="00040A8D">
        <w:rPr>
          <w:color w:val="auto"/>
        </w:rPr>
        <w:t>» избран Наумов Анатолий Федорович.</w:t>
      </w:r>
    </w:p>
    <w:tbl>
      <w:tblPr>
        <w:tblW w:w="992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246"/>
        <w:gridCol w:w="1559"/>
        <w:gridCol w:w="2127"/>
        <w:gridCol w:w="1417"/>
        <w:gridCol w:w="1418"/>
      </w:tblGrid>
      <w:tr w:rsidR="00525CE4" w:rsidRPr="000E2019" w14:paraId="692092A7" w14:textId="77777777" w:rsidTr="00D1723B">
        <w:trPr>
          <w:cantSplit/>
          <w:trHeight w:val="724"/>
        </w:trPr>
        <w:tc>
          <w:tcPr>
            <w:tcW w:w="2156" w:type="dxa"/>
            <w:vMerge w:val="restart"/>
            <w:vAlign w:val="center"/>
          </w:tcPr>
          <w:p w14:paraId="123DDAF2" w14:textId="77777777" w:rsidR="00525CE4" w:rsidRPr="000E2019" w:rsidRDefault="00525CE4" w:rsidP="00255917">
            <w:pPr>
              <w:suppressAutoHyphens/>
              <w:snapToGrid w:val="0"/>
              <w:spacing w:before="0" w:after="0" w:line="240" w:lineRule="auto"/>
              <w:ind w:left="62" w:hanging="3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Фамилия, имя, отчество</w:t>
            </w:r>
          </w:p>
        </w:tc>
        <w:tc>
          <w:tcPr>
            <w:tcW w:w="1246" w:type="dxa"/>
            <w:vMerge w:val="restart"/>
            <w:vAlign w:val="center"/>
          </w:tcPr>
          <w:p w14:paraId="6A05305B" w14:textId="77777777" w:rsidR="00525CE4" w:rsidRPr="000E2019" w:rsidRDefault="00525CE4" w:rsidP="00255917">
            <w:pPr>
              <w:shd w:val="clear" w:color="auto" w:fill="FFFFFF"/>
              <w:suppressAutoHyphens/>
              <w:snapToGrid w:val="0"/>
              <w:spacing w:before="0" w:after="0" w:line="240" w:lineRule="auto"/>
              <w:ind w:left="-139" w:right="-103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Год рождения</w:t>
            </w:r>
          </w:p>
        </w:tc>
        <w:tc>
          <w:tcPr>
            <w:tcW w:w="1559" w:type="dxa"/>
            <w:vMerge w:val="restart"/>
            <w:vAlign w:val="center"/>
          </w:tcPr>
          <w:p w14:paraId="641D06F9" w14:textId="77777777" w:rsidR="00525CE4" w:rsidRPr="000E2019" w:rsidRDefault="00525CE4" w:rsidP="00255917">
            <w:pPr>
              <w:shd w:val="clear" w:color="auto" w:fill="FFFFFF"/>
              <w:suppressAutoHyphens/>
              <w:snapToGrid w:val="0"/>
              <w:spacing w:before="0" w:after="0" w:line="240" w:lineRule="auto"/>
              <w:ind w:left="-112" w:right="-115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Образование</w:t>
            </w:r>
          </w:p>
        </w:tc>
        <w:tc>
          <w:tcPr>
            <w:tcW w:w="2127" w:type="dxa"/>
            <w:vMerge w:val="restart"/>
            <w:vAlign w:val="center"/>
          </w:tcPr>
          <w:p w14:paraId="48A15839" w14:textId="77777777" w:rsidR="00525CE4" w:rsidRPr="000E2019" w:rsidRDefault="00525CE4" w:rsidP="00255917">
            <w:pPr>
              <w:suppressAutoHyphens/>
              <w:snapToGrid w:val="0"/>
              <w:spacing w:before="0" w:after="0" w:line="240" w:lineRule="auto"/>
              <w:ind w:left="-111" w:right="-111" w:hanging="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Должность</w:t>
            </w:r>
          </w:p>
        </w:tc>
        <w:tc>
          <w:tcPr>
            <w:tcW w:w="2835" w:type="dxa"/>
            <w:gridSpan w:val="2"/>
            <w:vAlign w:val="center"/>
          </w:tcPr>
          <w:p w14:paraId="70C24D68" w14:textId="77777777" w:rsidR="00525CE4" w:rsidRPr="000E2019" w:rsidRDefault="00525CE4" w:rsidP="00255917">
            <w:pPr>
              <w:suppressAutoHyphens/>
              <w:snapToGrid w:val="0"/>
              <w:spacing w:before="0" w:after="0" w:line="240" w:lineRule="auto"/>
              <w:ind w:left="62" w:hanging="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Доля в уставном капитале АО «</w:t>
            </w:r>
            <w:proofErr w:type="spellStart"/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Элеконд</w:t>
            </w:r>
            <w:proofErr w:type="spellEnd"/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», %</w:t>
            </w:r>
          </w:p>
        </w:tc>
      </w:tr>
      <w:tr w:rsidR="00525CE4" w:rsidRPr="000E2019" w14:paraId="3DBBC54F" w14:textId="77777777" w:rsidTr="00D1723B">
        <w:trPr>
          <w:cantSplit/>
          <w:trHeight w:val="311"/>
        </w:trPr>
        <w:tc>
          <w:tcPr>
            <w:tcW w:w="2156" w:type="dxa"/>
            <w:vMerge/>
            <w:vAlign w:val="center"/>
          </w:tcPr>
          <w:p w14:paraId="21A704E2" w14:textId="77777777" w:rsidR="00525CE4" w:rsidRPr="000E2019" w:rsidRDefault="00525CE4" w:rsidP="00255917">
            <w:pPr>
              <w:shd w:val="clear" w:color="auto" w:fill="FFFFFF"/>
              <w:suppressAutoHyphens/>
              <w:snapToGrid w:val="0"/>
              <w:spacing w:before="0" w:after="0" w:line="240" w:lineRule="auto"/>
              <w:ind w:left="62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246" w:type="dxa"/>
            <w:vMerge/>
            <w:vAlign w:val="center"/>
          </w:tcPr>
          <w:p w14:paraId="1F732161" w14:textId="77777777" w:rsidR="00525CE4" w:rsidRPr="000E2019" w:rsidRDefault="00525CE4" w:rsidP="00255917">
            <w:pPr>
              <w:shd w:val="clear" w:color="auto" w:fill="FFFFFF"/>
              <w:suppressAutoHyphens/>
              <w:snapToGrid w:val="0"/>
              <w:spacing w:before="0" w:after="0" w:line="240" w:lineRule="auto"/>
              <w:ind w:left="-139" w:right="-103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/>
          </w:tcPr>
          <w:p w14:paraId="1ED44076" w14:textId="77777777" w:rsidR="00525CE4" w:rsidRPr="000E2019" w:rsidRDefault="00525CE4" w:rsidP="00255917">
            <w:pPr>
              <w:shd w:val="clear" w:color="auto" w:fill="FFFFFF"/>
              <w:suppressAutoHyphens/>
              <w:snapToGrid w:val="0"/>
              <w:spacing w:before="0" w:after="0" w:line="240" w:lineRule="auto"/>
              <w:ind w:left="-112" w:right="-115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vMerge/>
            <w:vAlign w:val="center"/>
          </w:tcPr>
          <w:p w14:paraId="4FB9A783" w14:textId="77777777" w:rsidR="00525CE4" w:rsidRPr="000E2019" w:rsidRDefault="00525CE4" w:rsidP="00255917">
            <w:pPr>
              <w:suppressAutoHyphens/>
              <w:snapToGrid w:val="0"/>
              <w:spacing w:before="0" w:after="0" w:line="240" w:lineRule="auto"/>
              <w:ind w:left="-111" w:right="-111" w:hanging="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205C32B8" w14:textId="77777777" w:rsidR="00525CE4" w:rsidRPr="000E2019" w:rsidRDefault="00525CE4" w:rsidP="00D1723B">
            <w:pPr>
              <w:suppressAutoHyphens/>
              <w:snapToGrid w:val="0"/>
              <w:spacing w:before="0" w:after="0" w:line="240" w:lineRule="auto"/>
              <w:ind w:left="-107" w:right="-103" w:hanging="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31.12.202</w:t>
            </w:r>
            <w:r w:rsidR="00255917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14:paraId="0C12866D" w14:textId="77777777" w:rsidR="00525CE4" w:rsidRPr="000E2019" w:rsidRDefault="00525CE4" w:rsidP="00D1723B">
            <w:pPr>
              <w:suppressAutoHyphens/>
              <w:snapToGrid w:val="0"/>
              <w:spacing w:before="0" w:after="0" w:line="240" w:lineRule="auto"/>
              <w:ind w:left="-107" w:right="-103" w:hanging="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0</w:t>
            </w: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1.20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  <w:r w:rsidR="00255917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</w:tr>
      <w:tr w:rsidR="00525CE4" w:rsidRPr="000E2019" w14:paraId="524D9AA6" w14:textId="77777777" w:rsidTr="00D1723B">
        <w:trPr>
          <w:trHeight w:val="577"/>
        </w:trPr>
        <w:tc>
          <w:tcPr>
            <w:tcW w:w="2156" w:type="dxa"/>
            <w:vAlign w:val="center"/>
          </w:tcPr>
          <w:p w14:paraId="678D4D00" w14:textId="77777777" w:rsidR="00525CE4" w:rsidRPr="000E2019" w:rsidRDefault="00525CE4" w:rsidP="00255917">
            <w:pPr>
              <w:suppressAutoHyphens/>
              <w:spacing w:before="0" w:after="0" w:line="240" w:lineRule="auto"/>
              <w:ind w:left="62" w:hanging="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Наумов </w:t>
            </w:r>
          </w:p>
          <w:p w14:paraId="32CFE905" w14:textId="77777777" w:rsidR="00525CE4" w:rsidRPr="000E2019" w:rsidRDefault="00525CE4" w:rsidP="00255917">
            <w:pPr>
              <w:suppressAutoHyphens/>
              <w:spacing w:before="0" w:after="0" w:line="240" w:lineRule="auto"/>
              <w:ind w:left="62" w:hanging="3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Анатолий Федорович</w:t>
            </w:r>
          </w:p>
        </w:tc>
        <w:tc>
          <w:tcPr>
            <w:tcW w:w="1246" w:type="dxa"/>
            <w:vAlign w:val="center"/>
          </w:tcPr>
          <w:p w14:paraId="6D2B2D7F" w14:textId="77777777" w:rsidR="00525CE4" w:rsidRPr="000E2019" w:rsidRDefault="00525CE4" w:rsidP="00255917">
            <w:pPr>
              <w:shd w:val="clear" w:color="auto" w:fill="FFFFFF"/>
              <w:suppressAutoHyphens/>
              <w:snapToGrid w:val="0"/>
              <w:spacing w:before="0" w:after="0" w:line="240" w:lineRule="auto"/>
              <w:ind w:left="-139" w:right="-10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1957</w:t>
            </w:r>
          </w:p>
        </w:tc>
        <w:tc>
          <w:tcPr>
            <w:tcW w:w="1559" w:type="dxa"/>
            <w:vAlign w:val="center"/>
          </w:tcPr>
          <w:p w14:paraId="2C7D4252" w14:textId="77777777" w:rsidR="00525CE4" w:rsidRPr="000E2019" w:rsidRDefault="00525CE4" w:rsidP="00255917">
            <w:pPr>
              <w:shd w:val="clear" w:color="auto" w:fill="FFFFFF"/>
              <w:suppressAutoHyphens/>
              <w:snapToGrid w:val="0"/>
              <w:spacing w:before="0" w:after="0" w:line="240" w:lineRule="auto"/>
              <w:ind w:left="-112" w:right="-115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Высшее</w:t>
            </w:r>
          </w:p>
        </w:tc>
        <w:tc>
          <w:tcPr>
            <w:tcW w:w="2127" w:type="dxa"/>
            <w:vAlign w:val="center"/>
          </w:tcPr>
          <w:p w14:paraId="5C660DE4" w14:textId="77777777" w:rsidR="00525CE4" w:rsidRPr="000E2019" w:rsidRDefault="00525CE4" w:rsidP="00255917">
            <w:pPr>
              <w:suppressAutoHyphens/>
              <w:snapToGrid w:val="0"/>
              <w:spacing w:before="0" w:after="0" w:line="240" w:lineRule="auto"/>
              <w:ind w:left="-111" w:right="-111" w:hanging="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Генеральный директор</w:t>
            </w:r>
          </w:p>
          <w:p w14:paraId="522FD651" w14:textId="77777777" w:rsidR="00525CE4" w:rsidRPr="000E2019" w:rsidRDefault="00525CE4" w:rsidP="00255917">
            <w:pPr>
              <w:suppressAutoHyphens/>
              <w:spacing w:before="0" w:after="0" w:line="240" w:lineRule="auto"/>
              <w:ind w:left="-111" w:right="-111" w:hanging="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АО «</w:t>
            </w:r>
            <w:proofErr w:type="spellStart"/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Элеконд</w:t>
            </w:r>
            <w:proofErr w:type="spellEnd"/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417" w:type="dxa"/>
            <w:vAlign w:val="center"/>
          </w:tcPr>
          <w:p w14:paraId="103DD03F" w14:textId="77777777" w:rsidR="00525CE4" w:rsidRPr="000E2019" w:rsidRDefault="00525CE4" w:rsidP="00D1723B">
            <w:pPr>
              <w:suppressAutoHyphens/>
              <w:snapToGrid w:val="0"/>
              <w:spacing w:before="0" w:after="0" w:line="240" w:lineRule="auto"/>
              <w:ind w:left="-107" w:right="-103" w:hanging="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18" w:type="dxa"/>
            <w:vAlign w:val="center"/>
          </w:tcPr>
          <w:p w14:paraId="2E6ACD2A" w14:textId="77777777" w:rsidR="00525CE4" w:rsidRPr="000E2019" w:rsidRDefault="00525CE4" w:rsidP="00D1723B">
            <w:pPr>
              <w:suppressAutoHyphens/>
              <w:snapToGrid w:val="0"/>
              <w:spacing w:before="0" w:after="0" w:line="240" w:lineRule="auto"/>
              <w:ind w:left="-107" w:right="-103" w:hanging="3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E2019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14:paraId="0632BCB5" w14:textId="77777777" w:rsidR="00AF777F" w:rsidRDefault="00AF777F" w:rsidP="00255917">
      <w:pPr>
        <w:pStyle w:val="ab"/>
        <w:tabs>
          <w:tab w:val="center" w:pos="2410"/>
        </w:tabs>
        <w:spacing w:before="0" w:after="0" w:line="288" w:lineRule="auto"/>
        <w:ind w:left="2126" w:right="709"/>
        <w:jc w:val="both"/>
        <w:rPr>
          <w:rFonts w:ascii="Times New Roman" w:hAnsi="Times New Roman"/>
          <w:b/>
          <w:caps/>
          <w:color w:val="FF0000"/>
          <w:sz w:val="28"/>
          <w:szCs w:val="28"/>
        </w:rPr>
      </w:pPr>
      <w:bookmarkStart w:id="0" w:name="_Toc325634780"/>
      <w:bookmarkStart w:id="1" w:name="_Toc329165216"/>
    </w:p>
    <w:p w14:paraId="637E1C88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Сведения о сделках, признаваемых в соответствии с Федеральным законом «Об акционерных обществах» крупными сделками</w:t>
      </w:r>
    </w:p>
    <w:p w14:paraId="781970C2" w14:textId="77777777" w:rsidR="00525CE4" w:rsidRDefault="00525CE4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В течение отчетного года решений </w:t>
      </w:r>
      <w:r w:rsidR="00962D5B">
        <w:rPr>
          <w:color w:val="auto"/>
        </w:rPr>
        <w:t>о согласии на совершение или последующее</w:t>
      </w:r>
      <w:r w:rsidRPr="00040A8D">
        <w:rPr>
          <w:color w:val="auto"/>
        </w:rPr>
        <w:t xml:space="preserve"> одобрени</w:t>
      </w:r>
      <w:r w:rsidR="00962D5B">
        <w:rPr>
          <w:color w:val="auto"/>
        </w:rPr>
        <w:t>е</w:t>
      </w:r>
      <w:r w:rsidRPr="00040A8D">
        <w:rPr>
          <w:color w:val="auto"/>
        </w:rPr>
        <w:t xml:space="preserve"> крупных сделок органами управления Общества не принималось, указанных сделок Обществом не совершалось.</w:t>
      </w:r>
    </w:p>
    <w:p w14:paraId="0307BD23" w14:textId="77777777" w:rsidR="00255917" w:rsidRPr="00040A8D" w:rsidRDefault="00255917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</w:p>
    <w:p w14:paraId="5AEFA887" w14:textId="77777777" w:rsidR="00525CE4" w:rsidRPr="005A49AA" w:rsidRDefault="00525CE4" w:rsidP="005A49AA">
      <w:pPr>
        <w:pStyle w:val="ab"/>
        <w:numPr>
          <w:ilvl w:val="0"/>
          <w:numId w:val="1"/>
        </w:numPr>
        <w:shd w:val="clear" w:color="auto" w:fill="99CCFF"/>
        <w:tabs>
          <w:tab w:val="center" w:pos="2410"/>
        </w:tabs>
        <w:spacing w:before="0" w:after="0" w:line="288" w:lineRule="auto"/>
        <w:ind w:left="1559" w:right="709" w:firstLine="567"/>
        <w:jc w:val="both"/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</w:pPr>
      <w:r w:rsidRPr="005A49AA">
        <w:rPr>
          <w:rFonts w:ascii="Times New Roman" w:hAnsi="Times New Roman"/>
          <w:b/>
          <w:i/>
          <w:caps/>
          <w:color w:val="C45911" w:themeColor="accent2" w:themeShade="BF"/>
          <w:sz w:val="28"/>
          <w:szCs w:val="28"/>
        </w:rPr>
        <w:t>Сведения о сделках, признаваемых в соответствии с Федеральным законом «Об акционерных обществах» сделками с заинтересованностью</w:t>
      </w:r>
    </w:p>
    <w:p w14:paraId="37212175" w14:textId="77777777" w:rsidR="00525CE4" w:rsidRPr="00040A8D" w:rsidRDefault="00962D5B" w:rsidP="00255917">
      <w:pPr>
        <w:pStyle w:val="31"/>
        <w:tabs>
          <w:tab w:val="center" w:pos="2410"/>
        </w:tabs>
        <w:spacing w:before="0" w:line="288" w:lineRule="auto"/>
        <w:ind w:left="1559" w:right="709" w:firstLine="567"/>
        <w:rPr>
          <w:color w:val="auto"/>
        </w:rPr>
      </w:pPr>
      <w:r w:rsidRPr="00040A8D">
        <w:rPr>
          <w:color w:val="auto"/>
        </w:rPr>
        <w:t xml:space="preserve">В течение отчетного года решений </w:t>
      </w:r>
      <w:r>
        <w:rPr>
          <w:color w:val="auto"/>
        </w:rPr>
        <w:t>о согласии на совершение или последующее</w:t>
      </w:r>
      <w:r w:rsidRPr="00040A8D">
        <w:rPr>
          <w:color w:val="auto"/>
        </w:rPr>
        <w:t xml:space="preserve"> одобрени</w:t>
      </w:r>
      <w:r>
        <w:rPr>
          <w:color w:val="auto"/>
        </w:rPr>
        <w:t>е</w:t>
      </w:r>
      <w:r w:rsidRPr="00040A8D">
        <w:rPr>
          <w:color w:val="auto"/>
        </w:rPr>
        <w:t xml:space="preserve"> </w:t>
      </w:r>
      <w:r w:rsidR="00525CE4" w:rsidRPr="00040A8D">
        <w:rPr>
          <w:color w:val="auto"/>
        </w:rPr>
        <w:t>сделок с заинтересованностью органами управления Общества не принималось, указанных сделок Обществом не совершалось.</w:t>
      </w:r>
      <w:bookmarkEnd w:id="0"/>
      <w:bookmarkEnd w:id="1"/>
    </w:p>
    <w:p w14:paraId="0D0D4AE4" w14:textId="77777777" w:rsidR="00525CE4" w:rsidRDefault="00525CE4" w:rsidP="00525CE4">
      <w:pPr>
        <w:tabs>
          <w:tab w:val="left" w:pos="6083"/>
        </w:tabs>
        <w:ind w:left="1134" w:right="707"/>
      </w:pPr>
    </w:p>
    <w:p w14:paraId="51FEC7F2" w14:textId="77777777" w:rsidR="00525CE4" w:rsidRDefault="00525CE4" w:rsidP="00525CE4">
      <w:pPr>
        <w:tabs>
          <w:tab w:val="left" w:pos="6083"/>
        </w:tabs>
        <w:ind w:left="1134" w:right="707"/>
      </w:pPr>
    </w:p>
    <w:p w14:paraId="364974D1" w14:textId="77777777" w:rsidR="00525CE4" w:rsidRDefault="00525CE4" w:rsidP="00525CE4">
      <w:pPr>
        <w:tabs>
          <w:tab w:val="left" w:pos="6083"/>
        </w:tabs>
        <w:ind w:left="1134" w:right="707"/>
      </w:pPr>
    </w:p>
    <w:p w14:paraId="3B1350F7" w14:textId="77777777" w:rsidR="00525CE4" w:rsidRDefault="00525CE4" w:rsidP="00525CE4">
      <w:pPr>
        <w:tabs>
          <w:tab w:val="left" w:pos="6083"/>
        </w:tabs>
        <w:ind w:left="1134" w:right="707"/>
      </w:pPr>
    </w:p>
    <w:p w14:paraId="6F15E1CE" w14:textId="77777777" w:rsidR="00525CE4" w:rsidRDefault="00525CE4" w:rsidP="00525CE4">
      <w:pPr>
        <w:tabs>
          <w:tab w:val="left" w:pos="6083"/>
        </w:tabs>
        <w:ind w:left="1134" w:right="707"/>
      </w:pPr>
    </w:p>
    <w:p w14:paraId="35848004" w14:textId="77777777" w:rsidR="00525CE4" w:rsidRDefault="00525CE4" w:rsidP="00525CE4">
      <w:pPr>
        <w:tabs>
          <w:tab w:val="left" w:pos="6083"/>
        </w:tabs>
        <w:ind w:left="1134" w:right="707"/>
      </w:pPr>
    </w:p>
    <w:p w14:paraId="372FEDC0" w14:textId="77777777" w:rsidR="00525CE4" w:rsidRDefault="00525CE4" w:rsidP="00525CE4">
      <w:pPr>
        <w:tabs>
          <w:tab w:val="left" w:pos="6083"/>
        </w:tabs>
        <w:ind w:left="1134" w:right="707"/>
      </w:pPr>
    </w:p>
    <w:p w14:paraId="44C09F7D" w14:textId="77777777" w:rsidR="00525CE4" w:rsidRDefault="00525CE4" w:rsidP="00525CE4">
      <w:pPr>
        <w:tabs>
          <w:tab w:val="left" w:pos="6083"/>
        </w:tabs>
        <w:ind w:left="1134" w:right="707"/>
      </w:pPr>
    </w:p>
    <w:sectPr w:rsidR="00525CE4" w:rsidSect="00E77C71">
      <w:headerReference w:type="default" r:id="rId10"/>
      <w:footerReference w:type="default" r:id="rId11"/>
      <w:pgSz w:w="11906" w:h="16838" w:code="9"/>
      <w:pgMar w:top="0" w:right="0" w:bottom="0" w:left="0" w:header="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817B" w14:textId="77777777" w:rsidR="005B6698" w:rsidRDefault="005B6698" w:rsidP="0074581B">
      <w:pPr>
        <w:spacing w:before="0" w:after="0" w:line="240" w:lineRule="auto"/>
      </w:pPr>
      <w:r>
        <w:separator/>
      </w:r>
    </w:p>
  </w:endnote>
  <w:endnote w:type="continuationSeparator" w:id="0">
    <w:p w14:paraId="471BBE36" w14:textId="77777777" w:rsidR="005B6698" w:rsidRDefault="005B6698" w:rsidP="007458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1913" w14:textId="77777777" w:rsidR="006740EE" w:rsidRDefault="006740EE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DEE85A" wp14:editId="6B84C3D9">
              <wp:simplePos x="0" y="0"/>
              <wp:positionH relativeFrom="margin">
                <wp:posOffset>89336</wp:posOffset>
              </wp:positionH>
              <wp:positionV relativeFrom="paragraph">
                <wp:posOffset>-457855</wp:posOffset>
              </wp:positionV>
              <wp:extent cx="1214786" cy="1377751"/>
              <wp:effectExtent l="0" t="5080" r="18415" b="0"/>
              <wp:wrapNone/>
              <wp:docPr id="14" name="Группа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 flipV="1">
                        <a:off x="0" y="0"/>
                        <a:ext cx="1214786" cy="1377751"/>
                        <a:chOff x="0" y="0"/>
                        <a:chExt cx="1700784" cy="1024128"/>
                      </a:xfrm>
                    </wpg:grpSpPr>
                    <wps:wsp>
                      <wps:cNvPr id="15" name="Прямоугольник 15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Прямоугольник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Прямоугольник 17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BC6FF" id="Группа 14" o:spid="_x0000_s1026" style="position:absolute;margin-left:7.05pt;margin-top:-36.05pt;width:95.65pt;height:108.5pt;rotation:-90;flip:y;z-index:251663360;mso-position-horizontal-relative:margin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yn+NvtsAAAAJAQAADwAAAGRycy9kb3du&#10;cmV2LnhtbEyPzW7CMBCE75V4B2uRegMHo6I0jYMQUk9wKfQBTLwkUeN1Gjs/ffsup/Y2o280O5vv&#10;Z9eKEfvQeNKwWScgkEpvG6o0fF7fVymIEA1Z03pCDT8YYF8snnKTWT/RB46XWAkuoZAZDXWMXSZl&#10;KGt0Jqx9h8Ts7ntnItu+krY3E5e7Vqok2UlnGuILtenwWGP5dRmchrs69sNWxdM1nqddejrL70M3&#10;av28nA9vICLO8S8Mj/k8HQredPMD2SBa9lsOali9vLJgrjYpi9sDqARkkcv/HxS/AA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">
              <v:rect id="Прямоугольник 15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" fillcolor="window" stroked="f" strokeweight="1pt">
                <v:fill opacity="0"/>
              </v:rect>
              <v:shape id="Прямоугольник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" path="m,l1462822,r,1014481l638269,407899,,xe" fillcolor="#5b9bd5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Прямоугольник 17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" strokecolor="window" strokeweight="1pt">
                <v:fill r:id="rId2" o:title="" recolor="t" rotate="t" type="frame"/>
              </v:rect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11DE" w14:textId="77777777" w:rsidR="005B6698" w:rsidRDefault="005B6698" w:rsidP="0074581B">
      <w:pPr>
        <w:spacing w:before="0" w:after="0" w:line="240" w:lineRule="auto"/>
      </w:pPr>
      <w:r>
        <w:separator/>
      </w:r>
    </w:p>
  </w:footnote>
  <w:footnote w:type="continuationSeparator" w:id="0">
    <w:p w14:paraId="7C41F373" w14:textId="77777777" w:rsidR="005B6698" w:rsidRDefault="005B6698" w:rsidP="007458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C9CF" w14:textId="77777777" w:rsidR="006740EE" w:rsidRPr="00DA1F24" w:rsidRDefault="006740EE" w:rsidP="00DA1F24">
    <w:pPr>
      <w:pStyle w:val="a3"/>
      <w:jc w:val="center"/>
      <w:rPr>
        <w:sz w:val="2"/>
        <w:szCs w:val="2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0F42CC6" wp14:editId="2266746F">
          <wp:simplePos x="0" y="0"/>
          <wp:positionH relativeFrom="margin">
            <wp:posOffset>675384</wp:posOffset>
          </wp:positionH>
          <wp:positionV relativeFrom="paragraph">
            <wp:posOffset>54287</wp:posOffset>
          </wp:positionV>
          <wp:extent cx="1299034" cy="798394"/>
          <wp:effectExtent l="0" t="0" r="0" b="1905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034" cy="79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8D8B42" wp14:editId="04244104">
              <wp:simplePos x="0" y="0"/>
              <wp:positionH relativeFrom="page">
                <wp:posOffset>6091792</wp:posOffset>
              </wp:positionH>
              <wp:positionV relativeFrom="margin">
                <wp:align>top</wp:align>
              </wp:positionV>
              <wp:extent cx="1700784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8A4E4" w14:textId="77777777" w:rsidR="006740EE" w:rsidRPr="009225DE" w:rsidRDefault="006740EE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25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225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9225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10287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9225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8D8B42" id="Группа 167" o:spid="_x0000_s1027" style="position:absolute;left:0;text-align:left;margin-left:479.65pt;margin-top:0;width:133.9pt;height:80.65pt;z-index:251658240;mso-position-horizontal-relative:page;mso-position-vertical:top;mso-position-vertical-relative:margin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">
              <v:group id="Группа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Прямоугольник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Прямоугольник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688A4E4" w14:textId="77777777" w:rsidR="006740EE" w:rsidRPr="009225DE" w:rsidRDefault="006740EE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225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9225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instrText>PAGE   \* MERGEFORMAT</w:instrText>
                      </w:r>
                      <w:r w:rsidRPr="009225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410287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9225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rPr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CB4"/>
    <w:multiLevelType w:val="hybridMultilevel"/>
    <w:tmpl w:val="E2687010"/>
    <w:lvl w:ilvl="0" w:tplc="04190009">
      <w:start w:val="1"/>
      <w:numFmt w:val="bullet"/>
      <w:lvlText w:val="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15205"/>
    <w:multiLevelType w:val="hybridMultilevel"/>
    <w:tmpl w:val="A6C6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06423">
    <w:abstractNumId w:val="0"/>
  </w:num>
  <w:num w:numId="2" w16cid:durableId="155832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1B"/>
    <w:rsid w:val="0000062E"/>
    <w:rsid w:val="00013AA1"/>
    <w:rsid w:val="00070EC8"/>
    <w:rsid w:val="000B15BC"/>
    <w:rsid w:val="001126AB"/>
    <w:rsid w:val="00173042"/>
    <w:rsid w:val="001F30A6"/>
    <w:rsid w:val="00255917"/>
    <w:rsid w:val="002675A9"/>
    <w:rsid w:val="002A0F85"/>
    <w:rsid w:val="002E2606"/>
    <w:rsid w:val="00373C20"/>
    <w:rsid w:val="003761BC"/>
    <w:rsid w:val="003B4DA8"/>
    <w:rsid w:val="00410287"/>
    <w:rsid w:val="00431DB9"/>
    <w:rsid w:val="00435612"/>
    <w:rsid w:val="00462F5F"/>
    <w:rsid w:val="004F28C7"/>
    <w:rsid w:val="00525CE4"/>
    <w:rsid w:val="005A49AA"/>
    <w:rsid w:val="005B6698"/>
    <w:rsid w:val="005C271A"/>
    <w:rsid w:val="005E361C"/>
    <w:rsid w:val="00601F5B"/>
    <w:rsid w:val="00661B57"/>
    <w:rsid w:val="00665D6F"/>
    <w:rsid w:val="00672B78"/>
    <w:rsid w:val="006740EE"/>
    <w:rsid w:val="006C2E6C"/>
    <w:rsid w:val="006F41C5"/>
    <w:rsid w:val="007347A6"/>
    <w:rsid w:val="0074581B"/>
    <w:rsid w:val="007636E1"/>
    <w:rsid w:val="007A2B3C"/>
    <w:rsid w:val="007B56D2"/>
    <w:rsid w:val="007D47D6"/>
    <w:rsid w:val="008F7CE6"/>
    <w:rsid w:val="009225DE"/>
    <w:rsid w:val="009321CF"/>
    <w:rsid w:val="00962D5B"/>
    <w:rsid w:val="00A2772B"/>
    <w:rsid w:val="00A430FA"/>
    <w:rsid w:val="00A61D50"/>
    <w:rsid w:val="00AF777F"/>
    <w:rsid w:val="00B07548"/>
    <w:rsid w:val="00B13FF0"/>
    <w:rsid w:val="00BB6E9E"/>
    <w:rsid w:val="00C275EB"/>
    <w:rsid w:val="00D1723B"/>
    <w:rsid w:val="00D82BAB"/>
    <w:rsid w:val="00DA1F24"/>
    <w:rsid w:val="00DC05BD"/>
    <w:rsid w:val="00DF015F"/>
    <w:rsid w:val="00E11F36"/>
    <w:rsid w:val="00E1313C"/>
    <w:rsid w:val="00E77C71"/>
    <w:rsid w:val="00EC3E8C"/>
    <w:rsid w:val="00F96C09"/>
    <w:rsid w:val="00FA07A1"/>
    <w:rsid w:val="00FD37A7"/>
    <w:rsid w:val="00FE0501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5446A"/>
  <w15:chartTrackingRefBased/>
  <w15:docId w15:val="{CDC0F948-B946-485C-BC00-8A55A39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1B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8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81B"/>
    <w:rPr>
      <w:rFonts w:eastAsiaTheme="minorEastAs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81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81B"/>
    <w:rPr>
      <w:rFonts w:eastAsiaTheme="minorEastAsia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525CE4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25CE4"/>
    <w:pPr>
      <w:spacing w:before="40" w:after="120" w:line="288" w:lineRule="auto"/>
      <w:ind w:left="360"/>
    </w:pPr>
    <w:rPr>
      <w:rFonts w:eastAsia="Times New Roman" w:cs="Times New Roman"/>
      <w:color w:val="595959" w:themeColor="text1" w:themeTint="A6"/>
      <w:kern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25CE4"/>
    <w:rPr>
      <w:rFonts w:eastAsia="Times New Roman" w:cs="Times New Roman"/>
      <w:color w:val="595959" w:themeColor="text1" w:themeTint="A6"/>
      <w:kern w:val="2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25CE4"/>
    <w:rPr>
      <w:rFonts w:cs="Times New Roman"/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25CE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25CE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595959" w:themeColor="text1" w:themeTint="A6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E26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26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ond@elcu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ond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FEC9-21B9-4C6E-83A7-E288AB1F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Башков Александр Станиславович</dc:creator>
  <cp:keywords/>
  <dc:description/>
  <cp:lastModifiedBy>Беляева Екатерина Николаевна</cp:lastModifiedBy>
  <cp:revision>9</cp:revision>
  <cp:lastPrinted>2023-05-12T07:39:00Z</cp:lastPrinted>
  <dcterms:created xsi:type="dcterms:W3CDTF">2023-05-11T12:31:00Z</dcterms:created>
  <dcterms:modified xsi:type="dcterms:W3CDTF">2023-05-15T07:59:00Z</dcterms:modified>
</cp:coreProperties>
</file>